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ECBFE" w14:textId="6432E460" w:rsidR="00575AE8" w:rsidRDefault="00575AE8" w:rsidP="00646F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rowallia New" w:hAnsi="Browallia New" w:cs="Browallia New"/>
          <w:b/>
          <w:bCs/>
          <w:color w:val="FF0000"/>
          <w:sz w:val="28"/>
        </w:rPr>
      </w:pPr>
    </w:p>
    <w:p w14:paraId="0F70101E" w14:textId="77777777" w:rsidR="006B6574" w:rsidRDefault="006B6574" w:rsidP="00646F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rowallia New" w:hAnsi="Browallia New" w:cs="Browallia New"/>
          <w:b/>
          <w:bCs/>
          <w:sz w:val="28"/>
          <w:cs/>
        </w:rPr>
      </w:pPr>
    </w:p>
    <w:p w14:paraId="3564A751" w14:textId="34ADC5D8" w:rsidR="00575AE8" w:rsidRPr="00E02DB6" w:rsidRDefault="00575AE8" w:rsidP="00575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6A55BD">
        <w:rPr>
          <w:rFonts w:ascii="Browallia New" w:hAnsi="Browallia New" w:cs="Browallia New" w:hint="cs"/>
          <w:b/>
          <w:bCs/>
          <w:sz w:val="28"/>
          <w:cs/>
        </w:rPr>
        <w:t xml:space="preserve">เอกสารแนบ </w:t>
      </w:r>
      <w:r w:rsidRPr="006A55BD">
        <w:rPr>
          <w:rFonts w:ascii="Browallia New" w:hAnsi="Browallia New" w:cs="Browallia New"/>
          <w:b/>
          <w:bCs/>
          <w:sz w:val="28"/>
        </w:rPr>
        <w:t xml:space="preserve">SET Release </w:t>
      </w:r>
      <w:r w:rsidRPr="00C833D0">
        <w:rPr>
          <w:rFonts w:ascii="Browallia New" w:hAnsi="Browallia New" w:cs="Browallia New" w:hint="cs"/>
          <w:b/>
          <w:bCs/>
          <w:color w:val="0D0D0D" w:themeColor="text1" w:themeTint="F2"/>
          <w:sz w:val="28"/>
          <w:cs/>
        </w:rPr>
        <w:t>ฉบับที่</w:t>
      </w:r>
      <w:r w:rsidRPr="00C833D0">
        <w:rPr>
          <w:rFonts w:ascii="Browallia New" w:hAnsi="Browallia New" w:cs="Browallia New"/>
          <w:b/>
          <w:bCs/>
          <w:color w:val="0D0D0D" w:themeColor="text1" w:themeTint="F2"/>
          <w:sz w:val="28"/>
          <w:cs/>
        </w:rPr>
        <w:t xml:space="preserve"> </w:t>
      </w:r>
      <w:r w:rsidR="00C833D0" w:rsidRPr="00C833D0">
        <w:rPr>
          <w:rFonts w:ascii="Browallia New" w:hAnsi="Browallia New" w:cs="Browallia New"/>
          <w:b/>
          <w:bCs/>
          <w:color w:val="0D0D0D" w:themeColor="text1" w:themeTint="F2"/>
          <w:sz w:val="28"/>
        </w:rPr>
        <w:t>80</w:t>
      </w:r>
      <w:r w:rsidRPr="00C833D0">
        <w:rPr>
          <w:rFonts w:ascii="Browallia New" w:hAnsi="Browallia New" w:cs="Browallia New"/>
          <w:b/>
          <w:bCs/>
          <w:color w:val="0D0D0D" w:themeColor="text1" w:themeTint="F2"/>
          <w:sz w:val="28"/>
          <w:cs/>
        </w:rPr>
        <w:t>/</w:t>
      </w:r>
      <w:r w:rsidRPr="00C833D0">
        <w:rPr>
          <w:rFonts w:ascii="Browallia New" w:hAnsi="Browallia New" w:cs="Browallia New"/>
          <w:b/>
          <w:bCs/>
          <w:color w:val="0D0D0D" w:themeColor="text1" w:themeTint="F2"/>
          <w:sz w:val="28"/>
        </w:rPr>
        <w:t>256</w:t>
      </w:r>
      <w:r w:rsidRPr="00C833D0">
        <w:rPr>
          <w:rFonts w:ascii="Browallia New" w:hAnsi="Browallia New" w:cs="Browallia New" w:hint="cs"/>
          <w:b/>
          <w:bCs/>
          <w:color w:val="0D0D0D" w:themeColor="text1" w:themeTint="F2"/>
          <w:sz w:val="28"/>
          <w:cs/>
        </w:rPr>
        <w:t>5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138"/>
        <w:gridCol w:w="8091"/>
      </w:tblGrid>
      <w:tr w:rsidR="00575AE8" w:rsidRPr="001167CF" w14:paraId="79C0D044" w14:textId="77777777" w:rsidTr="00455D09">
        <w:trPr>
          <w:trHeight w:val="48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3924F" w14:textId="11EC24B5" w:rsidR="00575AE8" w:rsidRPr="001167CF" w:rsidRDefault="00575AE8" w:rsidP="00646F2C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รายชื่อ</w:t>
            </w:r>
            <w:r w:rsidR="00646F2C">
              <w:rPr>
                <w:rFonts w:ascii="Browallia New" w:hAnsi="Browallia New" w:cs="Browallia New" w:hint="cs"/>
                <w:b/>
                <w:bCs/>
                <w:color w:val="000000"/>
                <w:sz w:val="28"/>
                <w:cs/>
              </w:rPr>
              <w:t>หุ้นยั่งยืน</w:t>
            </w:r>
            <w:r w:rsidR="00646F2C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 THSI (</w:t>
            </w:r>
            <w:r w:rsidRPr="001167CF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Thailand </w:t>
            </w: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Sustainability Investment</w:t>
            </w:r>
            <w:r w:rsidR="00646F2C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)</w:t>
            </w: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 202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z w:val="28"/>
                <w:cs/>
              </w:rPr>
              <w:t>2</w:t>
            </w:r>
          </w:p>
        </w:tc>
      </w:tr>
      <w:tr w:rsidR="00575AE8" w:rsidRPr="001167CF" w14:paraId="029BB978" w14:textId="77777777" w:rsidTr="00455D09">
        <w:trPr>
          <w:trHeight w:val="450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502AC5F" w14:textId="77777777" w:rsidR="00575AE8" w:rsidRPr="001167CF" w:rsidRDefault="00575AE8" w:rsidP="00455D09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บริษัทจดทะเบียนในตลาดหลักทรัพย์แห่งประเทศไทย (</w:t>
            </w: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  <w:t>SET</w:t>
            </w: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)</w:t>
            </w:r>
          </w:p>
        </w:tc>
      </w:tr>
      <w:tr w:rsidR="00575AE8" w:rsidRPr="001167CF" w14:paraId="0BC3B257" w14:textId="77777777" w:rsidTr="00455D09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26D4F0" w14:textId="77777777" w:rsidR="00575AE8" w:rsidRPr="001167CF" w:rsidRDefault="00575AE8" w:rsidP="00455D09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กลุ่มเกษตรและอุตสาหกรรมอาหาร</w:t>
            </w:r>
          </w:p>
        </w:tc>
      </w:tr>
      <w:tr w:rsidR="00575AE8" w:rsidRPr="001167CF" w14:paraId="3F9ECB5D" w14:textId="77777777" w:rsidTr="00455D09">
        <w:trPr>
          <w:trHeight w:val="43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D7218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ASIAN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F4A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เอเชี่ยนซี คอร์ปอเรชั่น จำกัด (มหาชน)</w:t>
            </w:r>
          </w:p>
        </w:tc>
      </w:tr>
      <w:tr w:rsidR="00575AE8" w:rsidRPr="001167CF" w14:paraId="6B128AE5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94B0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CBG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FEFA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คาราบาวกรุ๊ป จำกัด (มหาชน)</w:t>
            </w:r>
          </w:p>
        </w:tc>
      </w:tr>
      <w:tr w:rsidR="00575AE8" w:rsidRPr="001167CF" w14:paraId="06BEE4F1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7575F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CFRESH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ABCF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 xml:space="preserve">บริษัท ซีเฟรชอินดัสตรี จำกัด (มหาชน) </w:t>
            </w:r>
          </w:p>
        </w:tc>
      </w:tr>
      <w:tr w:rsidR="00575AE8" w:rsidRPr="001167CF" w14:paraId="37C10DDF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A2A0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CM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D35B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เชียงใหม่โฟรเซ่นฟู้ดส์ จำกัด (มหาชน)</w:t>
            </w:r>
          </w:p>
        </w:tc>
      </w:tr>
      <w:tr w:rsidR="00575AE8" w:rsidRPr="001167CF" w14:paraId="65EC837A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DE641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CPF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EE9B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เจริญโภคภัณฑ์อาหาร จำกัด (มหาชน)</w:t>
            </w:r>
          </w:p>
        </w:tc>
      </w:tr>
      <w:tr w:rsidR="00575AE8" w:rsidRPr="001167CF" w14:paraId="1F83BC4C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D0FD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GFPT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4270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จีเอฟพีที จำกัด (มหาชน)</w:t>
            </w:r>
          </w:p>
        </w:tc>
      </w:tr>
      <w:tr w:rsidR="00575AE8" w:rsidRPr="001167CF" w14:paraId="01F9021B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81F5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HTC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F62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หาดทิพย์ จำกัด (มหาชน)</w:t>
            </w:r>
          </w:p>
        </w:tc>
      </w:tr>
      <w:tr w:rsidR="00575AE8" w:rsidRPr="001167CF" w14:paraId="37C29CD4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6E92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ICHI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A9B0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อิชิตัน กรุ๊ป จำกัด (มหาชน)</w:t>
            </w:r>
          </w:p>
        </w:tc>
      </w:tr>
      <w:tr w:rsidR="00575AE8" w:rsidRPr="001167CF" w14:paraId="554AA837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4D54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MINT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60F6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ไมเนอร์ อินเตอร์เนชั่นแนล จำกัด (มหาชน)</w:t>
            </w:r>
          </w:p>
        </w:tc>
      </w:tr>
      <w:tr w:rsidR="00575AE8" w:rsidRPr="001167CF" w14:paraId="2CAA8972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20B8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NER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0B6A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นอร์ทอีส รับเบอร์ จำกัด (มหาชน)</w:t>
            </w:r>
          </w:p>
        </w:tc>
      </w:tr>
      <w:tr w:rsidR="00575AE8" w:rsidRPr="001167CF" w14:paraId="1B6C0172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AD23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NRF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EB13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เอ็นอาร์ อินสแตนท์ โปรดิวซ์ จำกัด (มหาชน)</w:t>
            </w:r>
          </w:p>
        </w:tc>
      </w:tr>
      <w:tr w:rsidR="00575AE8" w:rsidRPr="001167CF" w14:paraId="4769E036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43D4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OSP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C9D5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โอสถสภา จำกัด (มหาชน)</w:t>
            </w:r>
          </w:p>
        </w:tc>
      </w:tr>
      <w:tr w:rsidR="00575AE8" w:rsidRPr="001167CF" w14:paraId="6C831726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4219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PM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81AF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พรีเมียร์ มาร์เก็ตติ้ง จำกัด (มหาชน)</w:t>
            </w:r>
          </w:p>
        </w:tc>
      </w:tr>
      <w:tr w:rsidR="00575AE8" w:rsidRPr="001167CF" w14:paraId="090D9673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0151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SAPPE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6BA6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เซ็ปเป้ จำกัด (มหาชน)</w:t>
            </w:r>
          </w:p>
        </w:tc>
      </w:tr>
      <w:tr w:rsidR="00575AE8" w:rsidRPr="001167CF" w14:paraId="21D9DA06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76C4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SNP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7DC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เอส แอนด์ พี ซินดิเคท จำกัด (มหาชน)</w:t>
            </w:r>
          </w:p>
        </w:tc>
      </w:tr>
      <w:tr w:rsidR="00575AE8" w:rsidRPr="001167CF" w14:paraId="57E3074C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EF9F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STA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7FA1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ศรีตรังแอโกรอินดัสทรี จำกัด (มหาชน)</w:t>
            </w:r>
          </w:p>
        </w:tc>
      </w:tr>
      <w:tr w:rsidR="00575AE8" w:rsidRPr="001167CF" w14:paraId="4F1E52A0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BD736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TFG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FBF8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ไทยฟู้ดส์ กรุ๊ป จำกัด (มหาชน)</w:t>
            </w:r>
          </w:p>
        </w:tc>
      </w:tr>
      <w:tr w:rsidR="00575AE8" w:rsidRPr="001167CF" w14:paraId="1BA4780A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4B5CA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TFMAMA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F547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ไทยเพรซิเดนท์ฟูดส์ จำกัด (มหาชน)</w:t>
            </w:r>
          </w:p>
        </w:tc>
      </w:tr>
      <w:tr w:rsidR="00575AE8" w:rsidRPr="001167CF" w14:paraId="389CB2EC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DE9E8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TIPCO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2DB1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ทิปโก้ฟูดส์ จำกัด (มหาชน)</w:t>
            </w:r>
          </w:p>
        </w:tc>
      </w:tr>
      <w:tr w:rsidR="00575AE8" w:rsidRPr="001167CF" w14:paraId="18CEF8A0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8D67B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TVO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2938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น้ำมันพืชไทย จำกัด (มหาชน)</w:t>
            </w:r>
          </w:p>
        </w:tc>
      </w:tr>
      <w:tr w:rsidR="00575AE8" w:rsidRPr="001167CF" w14:paraId="0820B05A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4DD34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TWPC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EDE1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ไทยวา จำกัด (มหาชน)</w:t>
            </w:r>
          </w:p>
        </w:tc>
      </w:tr>
      <w:tr w:rsidR="00575AE8" w:rsidRPr="001167CF" w14:paraId="0A04501B" w14:textId="77777777" w:rsidTr="00500B37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A177A" w14:textId="77777777" w:rsidR="00575AE8" w:rsidRPr="00E02DB6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</w:rPr>
              <w:t>ZEN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98A9" w14:textId="77777777" w:rsidR="00575AE8" w:rsidRPr="00E02DB6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02DB6">
              <w:rPr>
                <w:rFonts w:ascii="Browallia New" w:hAnsi="Browallia New" w:cs="Browallia New"/>
                <w:sz w:val="28"/>
                <w:cs/>
              </w:rPr>
              <w:t>บริษัท เซ็น คอร์ปอเรชั่น กรุ๊ป จำกัด (มหาชน)</w:t>
            </w:r>
          </w:p>
        </w:tc>
      </w:tr>
      <w:tr w:rsidR="00575AE8" w:rsidRPr="001167CF" w14:paraId="2C38AFD1" w14:textId="77777777" w:rsidTr="00500B37">
        <w:trPr>
          <w:trHeight w:val="45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81E4F0" w14:textId="77777777" w:rsidR="00575AE8" w:rsidRPr="001167CF" w:rsidRDefault="00575AE8" w:rsidP="00455D09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lastRenderedPageBreak/>
              <w:t>กลุ่มสินค้าอุปโภคบริโภค</w:t>
            </w:r>
          </w:p>
        </w:tc>
      </w:tr>
      <w:tr w:rsidR="00575AE8" w:rsidRPr="001167CF" w14:paraId="27E809F0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BC98" w14:textId="77777777" w:rsidR="00575AE8" w:rsidRPr="009219DD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S&amp;</w:t>
            </w:r>
            <w:r w:rsidRPr="009219DD">
              <w:rPr>
                <w:rFonts w:ascii="Browallia New" w:hAnsi="Browallia New" w:cs="Browallia New"/>
                <w:sz w:val="28"/>
              </w:rPr>
              <w:t>J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AA1" w14:textId="77777777" w:rsidR="00575AE8" w:rsidRPr="009219DD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219DD">
              <w:rPr>
                <w:rFonts w:ascii="Browallia New" w:hAnsi="Browallia New" w:cs="Browallia New"/>
                <w:sz w:val="28"/>
                <w:cs/>
              </w:rPr>
              <w:t xml:space="preserve">บริษัท เอส แอนด์ เจ อินเตอร์เนชั่นแนล เอนเตอร์ไพรส์ จำกัด (มหาชน) </w:t>
            </w:r>
          </w:p>
        </w:tc>
      </w:tr>
      <w:tr w:rsidR="00575AE8" w:rsidRPr="001167CF" w14:paraId="0FBFEC2D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1FF8D" w14:textId="77777777" w:rsidR="00575AE8" w:rsidRPr="009219DD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219DD">
              <w:rPr>
                <w:rFonts w:ascii="Browallia New" w:hAnsi="Browallia New" w:cs="Browallia New"/>
                <w:sz w:val="28"/>
              </w:rPr>
              <w:t>SABINA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8304" w14:textId="77777777" w:rsidR="00575AE8" w:rsidRPr="009219DD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219DD">
              <w:rPr>
                <w:rFonts w:ascii="Browallia New" w:hAnsi="Browallia New" w:cs="Browallia New"/>
                <w:sz w:val="28"/>
                <w:cs/>
              </w:rPr>
              <w:t>บริษัท ซาบีน่า จำกัด (มหาชน)</w:t>
            </w:r>
          </w:p>
        </w:tc>
      </w:tr>
      <w:tr w:rsidR="00575AE8" w:rsidRPr="001167CF" w14:paraId="7EF3158D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4E8" w14:textId="77777777" w:rsidR="00575AE8" w:rsidRPr="009219DD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219DD">
              <w:rPr>
                <w:rFonts w:ascii="Browallia New" w:hAnsi="Browallia New" w:cs="Browallia New"/>
                <w:sz w:val="28"/>
              </w:rPr>
              <w:t>STGT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B8B6" w14:textId="77777777" w:rsidR="00575AE8" w:rsidRPr="009219DD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219DD">
              <w:rPr>
                <w:rFonts w:ascii="Browallia New" w:hAnsi="Browallia New" w:cs="Browallia New"/>
                <w:sz w:val="28"/>
                <w:cs/>
              </w:rPr>
              <w:t>บริษัท ศรีตรังโกลฟส์ (ประเทศไทย) จำกัด (มหาชน)</w:t>
            </w:r>
          </w:p>
        </w:tc>
      </w:tr>
      <w:tr w:rsidR="00575AE8" w:rsidRPr="001167CF" w14:paraId="70E1EF21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B0BE" w14:textId="77777777" w:rsidR="00575AE8" w:rsidRPr="009219DD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219DD">
              <w:rPr>
                <w:rFonts w:ascii="Browallia New" w:hAnsi="Browallia New" w:cs="Browallia New"/>
                <w:sz w:val="28"/>
              </w:rPr>
              <w:t>TOG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3FDD" w14:textId="77777777" w:rsidR="00575AE8" w:rsidRPr="009219DD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219DD">
              <w:rPr>
                <w:rFonts w:ascii="Browallia New" w:hAnsi="Browallia New" w:cs="Browallia New"/>
                <w:sz w:val="28"/>
                <w:cs/>
              </w:rPr>
              <w:t>บริษัท ไทยออพติคอล กรุ๊ป จำกัด (มหาชน)</w:t>
            </w:r>
          </w:p>
        </w:tc>
      </w:tr>
      <w:tr w:rsidR="00575AE8" w:rsidRPr="001167CF" w14:paraId="5640A9E1" w14:textId="77777777" w:rsidTr="00455D09">
        <w:trPr>
          <w:trHeight w:val="45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FA9C5" w14:textId="77777777" w:rsidR="00575AE8" w:rsidRPr="001167CF" w:rsidRDefault="00575AE8" w:rsidP="00455D09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กลุ่มธุรกิจการเงิน</w:t>
            </w:r>
          </w:p>
        </w:tc>
      </w:tr>
      <w:tr w:rsidR="00575AE8" w:rsidRPr="001167CF" w14:paraId="511369DA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2093D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BAM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1D3C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6F22C2">
              <w:rPr>
                <w:rFonts w:ascii="Browallia New" w:hAnsi="Browallia New" w:cs="Browallia New" w:hint="cs"/>
                <w:sz w:val="28"/>
                <w:cs/>
              </w:rPr>
              <w:t>บริษัทบริหารสินทรัพย์</w:t>
            </w:r>
            <w:r w:rsidRPr="006F22C2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6F22C2">
              <w:rPr>
                <w:rFonts w:ascii="Browallia New" w:hAnsi="Browallia New" w:cs="Browallia New" w:hint="cs"/>
                <w:sz w:val="28"/>
                <w:cs/>
              </w:rPr>
              <w:t>กรุงเทพพาณิชย์</w:t>
            </w:r>
            <w:r w:rsidRPr="006F22C2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6F22C2">
              <w:rPr>
                <w:rFonts w:ascii="Browallia New" w:hAnsi="Browallia New" w:cs="Browallia New" w:hint="cs"/>
                <w:sz w:val="28"/>
                <w:cs/>
              </w:rPr>
              <w:t>จำกัด</w:t>
            </w:r>
            <w:r w:rsidRPr="006F22C2">
              <w:rPr>
                <w:rFonts w:ascii="Browallia New" w:hAnsi="Browallia New" w:cs="Browallia New"/>
                <w:sz w:val="28"/>
                <w:cs/>
              </w:rPr>
              <w:t xml:space="preserve"> (</w:t>
            </w:r>
            <w:r w:rsidRPr="006F22C2">
              <w:rPr>
                <w:rFonts w:ascii="Browallia New" w:hAnsi="Browallia New" w:cs="Browallia New" w:hint="cs"/>
                <w:sz w:val="28"/>
                <w:cs/>
              </w:rPr>
              <w:t>มหาชน</w:t>
            </w:r>
            <w:r w:rsidRPr="006F22C2">
              <w:rPr>
                <w:rFonts w:ascii="Browallia New" w:hAnsi="Browallia New" w:cs="Browallia New"/>
                <w:sz w:val="28"/>
                <w:cs/>
              </w:rPr>
              <w:t>)</w:t>
            </w:r>
          </w:p>
        </w:tc>
      </w:tr>
      <w:tr w:rsidR="00575AE8" w:rsidRPr="001167CF" w14:paraId="4B9DD3A8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AF20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BAY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427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ธนาคารกรุงศรีอยุธยา จำกัด (มหาชน)</w:t>
            </w:r>
          </w:p>
        </w:tc>
      </w:tr>
      <w:tr w:rsidR="00575AE8" w:rsidRPr="001167CF" w14:paraId="28486162" w14:textId="77777777" w:rsidTr="00455D09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A34F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BBL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C7EB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ธนาคารกรุงเทพ จำกัด (มหาชน)</w:t>
            </w:r>
          </w:p>
        </w:tc>
      </w:tr>
      <w:tr w:rsidR="00575AE8" w:rsidRPr="001167CF" w14:paraId="6A1089CE" w14:textId="77777777" w:rsidTr="00455D09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B7E7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BKI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7CF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กรุงเทพประกันภัย จำกัด (มหาชน)</w:t>
            </w:r>
          </w:p>
        </w:tc>
      </w:tr>
      <w:tr w:rsidR="00575AE8" w:rsidRPr="001167CF" w14:paraId="7E405DA8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9C8C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BLA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723D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กรุงเทพประกันชีวิต จำกัด (มหาชน)</w:t>
            </w:r>
          </w:p>
        </w:tc>
      </w:tr>
      <w:tr w:rsidR="00575AE8" w:rsidRPr="001167CF" w14:paraId="0F8C079F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EB86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KBANK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1FF7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ธนาคารกสิกรไทย จำกัด (มหาชน)</w:t>
            </w:r>
          </w:p>
        </w:tc>
      </w:tr>
      <w:tr w:rsidR="00575AE8" w:rsidRPr="001167CF" w14:paraId="036D9AEF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1DC8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KKP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2BEB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 xml:space="preserve">ธนาคารเกียรตินาคินภัทร จำกัด (มหาชน) </w:t>
            </w:r>
          </w:p>
        </w:tc>
      </w:tr>
      <w:tr w:rsidR="00575AE8" w:rsidRPr="001167CF" w14:paraId="34D4E312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7E05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KTB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4C53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ธนาคารกรุงไทย จำกัด (มหาชน)</w:t>
            </w:r>
          </w:p>
        </w:tc>
      </w:tr>
      <w:tr w:rsidR="00575AE8" w:rsidRPr="001167CF" w14:paraId="29BDF1A8" w14:textId="77777777" w:rsidTr="00455D09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F7FD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KTC</w:t>
            </w:r>
          </w:p>
        </w:tc>
        <w:tc>
          <w:tcPr>
            <w:tcW w:w="8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8591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บัตรกรุงไทย จำกัด (มหาชน)</w:t>
            </w:r>
          </w:p>
        </w:tc>
      </w:tr>
      <w:tr w:rsidR="00575AE8" w:rsidRPr="001167CF" w14:paraId="74489819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5AC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LHFG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37CD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แอล เอช ไฟแนนซ์เชียล กรุ๊ป จำกัด (มหาชน)</w:t>
            </w:r>
          </w:p>
        </w:tc>
      </w:tr>
      <w:tr w:rsidR="00575AE8" w:rsidRPr="001167CF" w14:paraId="5DE15B1A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F51D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MTC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2118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6F22C2">
              <w:rPr>
                <w:rFonts w:ascii="Browallia New" w:hAnsi="Browallia New" w:cs="Browallia New" w:hint="cs"/>
                <w:sz w:val="28"/>
                <w:cs/>
              </w:rPr>
              <w:t>บริษัท</w:t>
            </w:r>
            <w:r w:rsidRPr="006F22C2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6F22C2">
              <w:rPr>
                <w:rFonts w:ascii="Browallia New" w:hAnsi="Browallia New" w:cs="Browallia New" w:hint="cs"/>
                <w:sz w:val="28"/>
                <w:cs/>
              </w:rPr>
              <w:t>เมืองไทย</w:t>
            </w:r>
            <w:r w:rsidRPr="006F22C2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6F22C2">
              <w:rPr>
                <w:rFonts w:ascii="Browallia New" w:hAnsi="Browallia New" w:cs="Browallia New" w:hint="cs"/>
                <w:sz w:val="28"/>
                <w:cs/>
              </w:rPr>
              <w:t>แคปปิตอล</w:t>
            </w:r>
            <w:r w:rsidRPr="006F22C2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6F22C2">
              <w:rPr>
                <w:rFonts w:ascii="Browallia New" w:hAnsi="Browallia New" w:cs="Browallia New" w:hint="cs"/>
                <w:sz w:val="28"/>
                <w:cs/>
              </w:rPr>
              <w:t>จำกัด</w:t>
            </w:r>
            <w:r w:rsidRPr="006F22C2">
              <w:rPr>
                <w:rFonts w:ascii="Browallia New" w:hAnsi="Browallia New" w:cs="Browallia New"/>
                <w:sz w:val="28"/>
                <w:cs/>
              </w:rPr>
              <w:t xml:space="preserve"> (</w:t>
            </w:r>
            <w:r w:rsidRPr="006F22C2">
              <w:rPr>
                <w:rFonts w:ascii="Browallia New" w:hAnsi="Browallia New" w:cs="Browallia New" w:hint="cs"/>
                <w:sz w:val="28"/>
                <w:cs/>
              </w:rPr>
              <w:t>มหาชน</w:t>
            </w:r>
            <w:r w:rsidRPr="006F22C2">
              <w:rPr>
                <w:rFonts w:ascii="Browallia New" w:hAnsi="Browallia New" w:cs="Browallia New"/>
                <w:sz w:val="28"/>
                <w:cs/>
              </w:rPr>
              <w:t>)</w:t>
            </w:r>
          </w:p>
        </w:tc>
      </w:tr>
      <w:tr w:rsidR="00575AE8" w:rsidRPr="001167CF" w14:paraId="6D379A09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D5EE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NSI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CAFF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นำสินประกันภัย จำกัด (มหาชน)</w:t>
            </w:r>
          </w:p>
        </w:tc>
      </w:tr>
      <w:tr w:rsidR="00575AE8" w:rsidRPr="001167CF" w14:paraId="29AAF2C9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3FB6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SAK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E715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ศักดิ์สยามลิสซิ่ง จำกัด (มหาชน)</w:t>
            </w:r>
          </w:p>
        </w:tc>
      </w:tr>
      <w:tr w:rsidR="00575AE8" w:rsidRPr="001167CF" w14:paraId="7CB05673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E0EA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SAWAD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26F5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ศรีสวัสดิ์ คอร์ปอเรชั่น จำกัด (มหาชน)</w:t>
            </w:r>
          </w:p>
        </w:tc>
      </w:tr>
      <w:tr w:rsidR="00575AE8" w:rsidRPr="001167CF" w14:paraId="6A627ED9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64A1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SCB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28DD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เอสซีบี เอกซ์ จำกัด (มหาชน)</w:t>
            </w:r>
          </w:p>
        </w:tc>
      </w:tr>
      <w:tr w:rsidR="00575AE8" w:rsidRPr="001167CF" w14:paraId="408168C7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3F7E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THANI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BDDB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ราชธานีลิสซิ่ง จำกัด (มหาชน)</w:t>
            </w:r>
          </w:p>
        </w:tc>
      </w:tr>
      <w:tr w:rsidR="00575AE8" w:rsidRPr="001167CF" w14:paraId="6A1132A2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7BA0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THREL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8118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ไทยรีประกันชีวิต จำกัด (มหาชน)</w:t>
            </w:r>
          </w:p>
        </w:tc>
      </w:tr>
      <w:tr w:rsidR="00575AE8" w:rsidRPr="001167CF" w14:paraId="3C779320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648B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TISCO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ED5B" w14:textId="77777777" w:rsidR="00575AE8" w:rsidRPr="006F22C2" w:rsidRDefault="00575AE8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บริษัท ทิสโก้ไฟแนนเชียลกรุ๊ป จำกัด (มหาชน)</w:t>
            </w:r>
          </w:p>
        </w:tc>
      </w:tr>
      <w:tr w:rsidR="00575AE8" w:rsidRPr="001167CF" w14:paraId="4C294197" w14:textId="77777777" w:rsidTr="00455D09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0F03" w14:textId="77777777" w:rsidR="00575AE8" w:rsidRPr="006F22C2" w:rsidRDefault="00575AE8" w:rsidP="00455D09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TQM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BE80" w14:textId="77777777" w:rsidR="00575AE8" w:rsidRPr="006F22C2" w:rsidRDefault="00316BBD" w:rsidP="00455D0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316BBD">
              <w:rPr>
                <w:rFonts w:ascii="Browallia New" w:hAnsi="Browallia New" w:cs="Browallia New"/>
                <w:sz w:val="28"/>
                <w:cs/>
              </w:rPr>
              <w:t>บริษัท ทีคิวเอ็ม อัลฟา จำกัด (มหาชน)</w:t>
            </w:r>
          </w:p>
        </w:tc>
      </w:tr>
      <w:tr w:rsidR="00575AE8" w:rsidRPr="001167CF" w14:paraId="0A102FE3" w14:textId="77777777" w:rsidTr="004B4EDC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18E4" w14:textId="77777777" w:rsidR="00575AE8" w:rsidRPr="006F22C2" w:rsidRDefault="00575AE8" w:rsidP="004B4EDC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</w:rPr>
              <w:t>TTB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D743" w14:textId="296C6F91" w:rsidR="004B4EDC" w:rsidRPr="006F22C2" w:rsidRDefault="00575AE8" w:rsidP="004B4EDC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F22C2">
              <w:rPr>
                <w:rFonts w:ascii="Browallia New" w:hAnsi="Browallia New" w:cs="Browallia New"/>
                <w:sz w:val="28"/>
                <w:cs/>
              </w:rPr>
              <w:t>ธนาคารทหารไทยธนชาต จำกัด (มหาชน)</w:t>
            </w:r>
          </w:p>
        </w:tc>
      </w:tr>
    </w:tbl>
    <w:p w14:paraId="4D0DFB8F" w14:textId="51646BD7" w:rsidR="00455D09" w:rsidRDefault="00455D09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138"/>
        <w:gridCol w:w="8091"/>
      </w:tblGrid>
      <w:tr w:rsidR="004B4EDC" w:rsidRPr="001167CF" w14:paraId="0E6DBAFB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887E9B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lastRenderedPageBreak/>
              <w:t>กลุ่มสินค้าอุตสาหกรรม</w:t>
            </w:r>
          </w:p>
        </w:tc>
      </w:tr>
      <w:tr w:rsidR="004B4EDC" w:rsidRPr="001167CF" w14:paraId="2A0FD9FE" w14:textId="77777777" w:rsidTr="00A64F02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EB47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AH</w:t>
            </w:r>
          </w:p>
        </w:tc>
        <w:tc>
          <w:tcPr>
            <w:tcW w:w="8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032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อาปิโก ไฮเทค จำกัด (มหาชน)</w:t>
            </w:r>
          </w:p>
        </w:tc>
      </w:tr>
      <w:tr w:rsidR="004B4EDC" w:rsidRPr="001167CF" w14:paraId="71D1F5B3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B838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AJ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91B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เอ.เจ.พลาสท์ จำกัด (มหาชน)</w:t>
            </w:r>
          </w:p>
        </w:tc>
      </w:tr>
      <w:tr w:rsidR="004B4EDC" w:rsidRPr="001167CF" w14:paraId="203E2376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CC84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BGC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9A6E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บีจี คอนเทนเนอร์ กล๊าส จำกัด (มหาชน)</w:t>
            </w:r>
          </w:p>
        </w:tc>
      </w:tr>
      <w:tr w:rsidR="004B4EDC" w:rsidRPr="001167CF" w14:paraId="29DFD844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3DF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IRC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8DC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อีโนเว รับเบอร์ (ประเทศไทย) จำกัด (มหาชน)</w:t>
            </w:r>
          </w:p>
        </w:tc>
      </w:tr>
      <w:tr w:rsidR="004B4EDC" w:rsidRPr="001167CF" w14:paraId="676F905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621A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IVL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382B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 xml:space="preserve">บริษัท อินโดรามา เวนเจอร์ส จำกัด (มหาชน) </w:t>
            </w:r>
          </w:p>
        </w:tc>
      </w:tr>
      <w:tr w:rsidR="004B4EDC" w:rsidRPr="001167CF" w14:paraId="0C4DB934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884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PAP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867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แปซิฟิกไพพ์ จำกัด (มหาชน)</w:t>
            </w:r>
          </w:p>
        </w:tc>
      </w:tr>
      <w:tr w:rsidR="004B4EDC" w:rsidRPr="001167CF" w14:paraId="552C7762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B4F1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PCSGH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C1C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พี.ซี.เอส.แมชีน กรุ๊ปโฮลดิ้ง จำกัด (มหาชน)</w:t>
            </w:r>
          </w:p>
        </w:tc>
      </w:tr>
      <w:tr w:rsidR="004B4EDC" w:rsidRPr="001167CF" w14:paraId="25508811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C0B2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PTTGC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B31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พีทีที โกลบอล เคมิคอล จำกัด (มหาชน)</w:t>
            </w:r>
          </w:p>
        </w:tc>
      </w:tr>
      <w:tr w:rsidR="004B4EDC" w:rsidRPr="001167CF" w14:paraId="6BA5BC4B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AFAC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SAT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1580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 xml:space="preserve">บริษัท สมบูรณ์ แอ๊ดวานซ์ เทคโนโลยี จำกัด (มหาชน) </w:t>
            </w:r>
          </w:p>
        </w:tc>
      </w:tr>
      <w:tr w:rsidR="004B4EDC" w:rsidRPr="001167CF" w14:paraId="45D8A578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F8F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SCGP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399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เอสซีจี แพคเกจจิ้ง จำกัด (มหาชน)</w:t>
            </w:r>
          </w:p>
        </w:tc>
      </w:tr>
      <w:tr w:rsidR="004B4EDC" w:rsidRPr="001167CF" w14:paraId="40ED0030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D1F9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SNC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0E14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เอส เอ็น ซี ฟอร์เมอร์ จำกัด (มหาชน)</w:t>
            </w:r>
          </w:p>
        </w:tc>
      </w:tr>
      <w:tr w:rsidR="004B4EDC" w:rsidRPr="001167CF" w14:paraId="6B19D73F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1311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SSSC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703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 xml:space="preserve">บริษัท ศูนย์บริการเหล็กสยาม จำกัด (มหาชน) </w:t>
            </w:r>
          </w:p>
        </w:tc>
      </w:tr>
      <w:tr w:rsidR="004B4EDC" w:rsidRPr="001167CF" w14:paraId="2924B802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113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THIP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9309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ทานตะวันอุตสาหกรรม จำกัด (มหาชน)</w:t>
            </w:r>
          </w:p>
        </w:tc>
      </w:tr>
      <w:tr w:rsidR="004B4EDC" w:rsidRPr="001167CF" w14:paraId="354F1F0E" w14:textId="77777777" w:rsidTr="00A64F02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E23F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TMT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433C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ทีเอ็มที สตีล จำกัด (มหาชน)</w:t>
            </w:r>
          </w:p>
        </w:tc>
      </w:tr>
      <w:tr w:rsidR="004B4EDC" w:rsidRPr="001167CF" w14:paraId="42B8D0DD" w14:textId="77777777" w:rsidTr="00A64F02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71B4A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TPBI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4C0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ทีพีบีไอ จำกัด (มหาชน)</w:t>
            </w:r>
          </w:p>
        </w:tc>
      </w:tr>
      <w:tr w:rsidR="004B4EDC" w:rsidRPr="001167CF" w14:paraId="7F3D2C46" w14:textId="77777777" w:rsidTr="00A64F02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18115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TPCS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D174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ทีพีซีเอส จำกัด (มหาชน)</w:t>
            </w:r>
          </w:p>
        </w:tc>
      </w:tr>
      <w:tr w:rsidR="004B4EDC" w:rsidRPr="001167CF" w14:paraId="3667A92B" w14:textId="77777777" w:rsidTr="00A64F02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D8712A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TSC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3C49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ไทยสตีลเคเบิล จำกัด (มหาชน)</w:t>
            </w:r>
          </w:p>
        </w:tc>
      </w:tr>
      <w:tr w:rsidR="004B4EDC" w:rsidRPr="001167CF" w14:paraId="4D51AE4A" w14:textId="77777777" w:rsidTr="00A64F02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198A2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TSTH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59AB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ทาทา สตีล (ประเทศไทย) จำกัด (มหาชน)</w:t>
            </w:r>
          </w:p>
        </w:tc>
      </w:tr>
      <w:tr w:rsidR="004B4EDC" w:rsidRPr="001167CF" w14:paraId="413FDE00" w14:textId="77777777" w:rsidTr="00A64F02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983D6D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UAC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51B1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ยูเอซี โกลบอล จำกัด (มหาชน)</w:t>
            </w:r>
          </w:p>
        </w:tc>
      </w:tr>
      <w:tr w:rsidR="004B4EDC" w:rsidRPr="001167CF" w14:paraId="591F438A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472A7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FF0000"/>
                <w:sz w:val="28"/>
              </w:rPr>
            </w:pPr>
            <w:r w:rsidRPr="00FE6C45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กลุ่มอสังหาริมทรัพย์และก่อสร้าง</w:t>
            </w:r>
          </w:p>
        </w:tc>
      </w:tr>
      <w:tr w:rsidR="004B4EDC" w:rsidRPr="001167CF" w14:paraId="546C1D48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EDAEE" w14:textId="77777777" w:rsidR="004B4EDC" w:rsidRPr="00276230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276230">
              <w:rPr>
                <w:rFonts w:ascii="Browallia New" w:hAnsi="Browallia New" w:cs="Browallia New"/>
                <w:sz w:val="28"/>
              </w:rPr>
              <w:t>AMATA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8F1C" w14:textId="77777777" w:rsidR="004B4EDC" w:rsidRPr="00276230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276230">
              <w:rPr>
                <w:rFonts w:ascii="Browallia New" w:hAnsi="Browallia New" w:cs="Browallia New"/>
                <w:sz w:val="28"/>
                <w:cs/>
              </w:rPr>
              <w:t>บริษัท อมตะ คอร์ปอเรชัน จำกัด (มหาชน)</w:t>
            </w:r>
          </w:p>
        </w:tc>
      </w:tr>
      <w:tr w:rsidR="004B4EDC" w:rsidRPr="001167CF" w14:paraId="51B18A77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C3397" w14:textId="77777777" w:rsidR="004B4EDC" w:rsidRPr="00276230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276230">
              <w:rPr>
                <w:rFonts w:ascii="Browallia New" w:hAnsi="Browallia New" w:cs="Browallia New"/>
                <w:sz w:val="28"/>
              </w:rPr>
              <w:t>AMATAV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F8EE" w14:textId="77777777" w:rsidR="004B4EDC" w:rsidRPr="00276230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276230">
              <w:rPr>
                <w:rFonts w:ascii="Browallia New" w:hAnsi="Browallia New" w:cs="Browallia New"/>
                <w:sz w:val="28"/>
                <w:cs/>
              </w:rPr>
              <w:t>บริษัท อมตะ วีเอ็น จำกัด (มหาชน)</w:t>
            </w:r>
          </w:p>
        </w:tc>
      </w:tr>
      <w:tr w:rsidR="004B4EDC" w:rsidRPr="001167CF" w14:paraId="0F45E0D9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9E66D" w14:textId="77777777" w:rsidR="004B4EDC" w:rsidRPr="00276230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AP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AC5B" w14:textId="77777777" w:rsidR="004B4EDC" w:rsidRPr="00276230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93415F">
              <w:rPr>
                <w:rFonts w:ascii="Browallia New" w:hAnsi="Browallia New" w:cs="Browallia New" w:hint="cs"/>
                <w:sz w:val="28"/>
                <w:cs/>
              </w:rPr>
              <w:t>บริษัท</w:t>
            </w:r>
            <w:r w:rsidRPr="0093415F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93415F">
              <w:rPr>
                <w:rFonts w:ascii="Browallia New" w:hAnsi="Browallia New" w:cs="Browallia New" w:hint="cs"/>
                <w:sz w:val="28"/>
                <w:cs/>
              </w:rPr>
              <w:t>เอพี</w:t>
            </w:r>
            <w:r w:rsidRPr="0093415F">
              <w:rPr>
                <w:rFonts w:ascii="Browallia New" w:hAnsi="Browallia New" w:cs="Browallia New"/>
                <w:sz w:val="28"/>
                <w:cs/>
              </w:rPr>
              <w:t xml:space="preserve"> (</w:t>
            </w:r>
            <w:r w:rsidRPr="0093415F">
              <w:rPr>
                <w:rFonts w:ascii="Browallia New" w:hAnsi="Browallia New" w:cs="Browallia New" w:hint="cs"/>
                <w:sz w:val="28"/>
                <w:cs/>
              </w:rPr>
              <w:t>ไทยแลนด์</w:t>
            </w:r>
            <w:r w:rsidRPr="0093415F">
              <w:rPr>
                <w:rFonts w:ascii="Browallia New" w:hAnsi="Browallia New" w:cs="Browallia New"/>
                <w:sz w:val="28"/>
                <w:cs/>
              </w:rPr>
              <w:t xml:space="preserve">) </w:t>
            </w:r>
            <w:r w:rsidRPr="0093415F">
              <w:rPr>
                <w:rFonts w:ascii="Browallia New" w:hAnsi="Browallia New" w:cs="Browallia New" w:hint="cs"/>
                <w:sz w:val="28"/>
                <w:cs/>
              </w:rPr>
              <w:t>จำกัด</w:t>
            </w:r>
            <w:r w:rsidRPr="0093415F">
              <w:rPr>
                <w:rFonts w:ascii="Browallia New" w:hAnsi="Browallia New" w:cs="Browallia New"/>
                <w:sz w:val="28"/>
                <w:cs/>
              </w:rPr>
              <w:t xml:space="preserve"> (</w:t>
            </w:r>
            <w:r w:rsidRPr="0093415F">
              <w:rPr>
                <w:rFonts w:ascii="Browallia New" w:hAnsi="Browallia New" w:cs="Browallia New" w:hint="cs"/>
                <w:sz w:val="28"/>
                <w:cs/>
              </w:rPr>
              <w:t>มหาชน</w:t>
            </w:r>
            <w:r w:rsidRPr="0093415F">
              <w:rPr>
                <w:rFonts w:ascii="Browallia New" w:hAnsi="Browallia New" w:cs="Browallia New"/>
                <w:sz w:val="28"/>
                <w:cs/>
              </w:rPr>
              <w:t>)</w:t>
            </w:r>
          </w:p>
        </w:tc>
      </w:tr>
      <w:tr w:rsidR="004B4EDC" w:rsidRPr="001167CF" w14:paraId="17E03702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FAABE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ASW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008E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แอสเซทไวส์ จำกัด (มหาชน)</w:t>
            </w:r>
          </w:p>
        </w:tc>
      </w:tr>
      <w:tr w:rsidR="004B4EDC" w:rsidRPr="001167CF" w14:paraId="465C4520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AFF07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AWC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4F8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แอสเสท เวิรด์ คอร์ป จำกัด (มหาชน)</w:t>
            </w:r>
          </w:p>
        </w:tc>
      </w:tr>
      <w:tr w:rsidR="004B4EDC" w:rsidRPr="0093415F" w14:paraId="4CD80860" w14:textId="77777777" w:rsidTr="00500B37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4BDF5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COTTO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7F8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เอสซีจี เซรามิกส์ จำกัด (มหาชน)</w:t>
            </w:r>
          </w:p>
        </w:tc>
      </w:tr>
      <w:tr w:rsidR="004B4EDC" w:rsidRPr="0093415F" w14:paraId="081C67D2" w14:textId="77777777" w:rsidTr="00500B37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61834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lastRenderedPageBreak/>
              <w:t>CPN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47C0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เซ็นทรัลพัฒนา จำกัด (มหาชน)</w:t>
            </w:r>
          </w:p>
        </w:tc>
      </w:tr>
      <w:tr w:rsidR="004B4EDC" w:rsidRPr="0093415F" w14:paraId="266EB10D" w14:textId="77777777" w:rsidTr="00500B37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79950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DRT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6A7B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ผลิตภัณฑ์ตราเพชร จำกัด (มหาชน)</w:t>
            </w:r>
          </w:p>
        </w:tc>
      </w:tr>
      <w:tr w:rsidR="004B4EDC" w:rsidRPr="0093415F" w14:paraId="77A75B59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AF452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EPG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DB43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อีสเทิร์นโพลีเมอร์ กรุ๊ป จำกัด (มหาชน)</w:t>
            </w:r>
          </w:p>
        </w:tc>
      </w:tr>
      <w:tr w:rsidR="004B4EDC" w:rsidRPr="0093415F" w14:paraId="7C8CCB04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86682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FPT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8C3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เฟรเซอร์ส พร็อพเพอร์ตี้ (ประเทศไทย) จำกัด (มหาชน)</w:t>
            </w:r>
          </w:p>
        </w:tc>
      </w:tr>
      <w:tr w:rsidR="004B4EDC" w:rsidRPr="0093415F" w14:paraId="03E4D67F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551EA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NOBLE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26B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โนเบิล ดีเวลลอปเมนท์ จำกัด (มหาชน)</w:t>
            </w:r>
          </w:p>
        </w:tc>
      </w:tr>
      <w:tr w:rsidR="004B4EDC" w:rsidRPr="0093415F" w14:paraId="1657BA7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6E85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NVD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0D9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เนอวานา ไดอิ จำกัด (มหาชน)</w:t>
            </w:r>
          </w:p>
        </w:tc>
      </w:tr>
      <w:tr w:rsidR="004B4EDC" w:rsidRPr="0093415F" w14:paraId="51ECC99B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9A566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ORI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40C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ออริจิ้น พร็อพเพอร์ตี้ จำกัด (มหาชน)</w:t>
            </w:r>
          </w:p>
        </w:tc>
      </w:tr>
      <w:tr w:rsidR="004B4EDC" w:rsidRPr="0093415F" w14:paraId="58225E64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F1076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PSH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77A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พฤกษา โฮลดิ้ง จำกัด (มหาชน)</w:t>
            </w:r>
          </w:p>
        </w:tc>
      </w:tr>
      <w:tr w:rsidR="004B4EDC" w:rsidRPr="0093415F" w14:paraId="44C23DEE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C11E6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69CA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สิงห์ เอสเตท จำกัด (มหาชน)</w:t>
            </w:r>
          </w:p>
        </w:tc>
      </w:tr>
      <w:tr w:rsidR="004B4EDC" w:rsidRPr="0093415F" w14:paraId="4535C7C2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9B3D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73D1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 xml:space="preserve">บริษัท เอสซี แอสเสท คอร์ปอเรชั่น จำกัด (มหาชน) </w:t>
            </w:r>
          </w:p>
        </w:tc>
      </w:tr>
      <w:tr w:rsidR="004B4EDC" w:rsidRPr="0093415F" w14:paraId="3854450B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251C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SCC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6F86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ปูนซิเมนต์ไทย จำกัด (มหาชน)</w:t>
            </w:r>
          </w:p>
        </w:tc>
      </w:tr>
      <w:tr w:rsidR="004B4EDC" w:rsidRPr="0093415F" w14:paraId="1AA424BB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976EA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SCCC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A028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ปูนซีเมนต์นครหลวง จำกัด (มหาชน)</w:t>
            </w:r>
          </w:p>
        </w:tc>
      </w:tr>
      <w:tr w:rsidR="004B4EDC" w:rsidRPr="0093415F" w14:paraId="2E782F63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D9B3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SIRI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19B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แสนสิริ จำกัด (มหาชน)</w:t>
            </w:r>
          </w:p>
        </w:tc>
      </w:tr>
      <w:tr w:rsidR="004B4EDC" w:rsidRPr="0093415F" w14:paraId="13A781C3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EA7FB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SPALI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18CE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ศุภาลัย จำกัด (มหาชน)</w:t>
            </w:r>
          </w:p>
        </w:tc>
      </w:tr>
      <w:tr w:rsidR="004B4EDC" w:rsidRPr="0093415F" w14:paraId="73080535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9D109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SYNTEC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CC8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ซินเท็ค คอนสตรัคชั่น จำกัด (มหาชน)</w:t>
            </w:r>
          </w:p>
        </w:tc>
      </w:tr>
      <w:tr w:rsidR="004B4EDC" w:rsidRPr="0093415F" w14:paraId="27189C3B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CB712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TOA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7EA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ทีโอเอ เพ้นท์ (ประเทศไทย) จำกัด (มหาชน)</w:t>
            </w:r>
          </w:p>
        </w:tc>
      </w:tr>
      <w:tr w:rsidR="004B4EDC" w:rsidRPr="0093415F" w14:paraId="065904E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E3AF4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TPIPL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9355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ทีพีไอ โพลีน จำกัด (มหาชน)</w:t>
            </w:r>
          </w:p>
        </w:tc>
      </w:tr>
      <w:tr w:rsidR="004B4EDC" w:rsidRPr="0093415F" w14:paraId="776803A8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E411A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TTCL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4FD9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ทีทีซีแอล จำกัด (มหาชน)</w:t>
            </w:r>
          </w:p>
        </w:tc>
      </w:tr>
      <w:tr w:rsidR="004B4EDC" w:rsidRPr="0093415F" w14:paraId="310C3DFD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3D56" w14:textId="77777777" w:rsidR="004B4EDC" w:rsidRPr="0093415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</w:rPr>
              <w:t>WHA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F70" w14:textId="77777777" w:rsidR="004B4EDC" w:rsidRPr="0093415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93415F">
              <w:rPr>
                <w:rFonts w:ascii="Browallia New" w:hAnsi="Browallia New" w:cs="Browallia New"/>
                <w:sz w:val="28"/>
                <w:cs/>
              </w:rPr>
              <w:t>บริษัท ดับบลิวเอชเอ คอร์ปอเรชั่น จำกัด (มหาชน)</w:t>
            </w:r>
          </w:p>
        </w:tc>
      </w:tr>
      <w:tr w:rsidR="004B4EDC" w:rsidRPr="00354FB5" w14:paraId="13767BD5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2E7E1" w14:textId="77777777" w:rsidR="004B4EDC" w:rsidRPr="00354FB5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FF0000"/>
                <w:sz w:val="28"/>
              </w:rPr>
            </w:pPr>
            <w:r w:rsidRPr="00FE6C45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กลุ่มทรัพยากร</w:t>
            </w:r>
          </w:p>
        </w:tc>
      </w:tr>
      <w:tr w:rsidR="004B4EDC" w:rsidRPr="005F6438" w14:paraId="45D22877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4CBB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ACE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E2C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แอ๊บโซลูท คลีน เอ็นเนอร์จี้ จำกัด (มหาชน)</w:t>
            </w:r>
          </w:p>
        </w:tc>
      </w:tr>
      <w:tr w:rsidR="004B4EDC" w:rsidRPr="005F6438" w14:paraId="31B1F128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725D6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AGE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5CF4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เอเชีย กรีน เอนเนอจี จำกัด (มหาชน)</w:t>
            </w:r>
          </w:p>
        </w:tc>
      </w:tr>
      <w:tr w:rsidR="004B4EDC" w:rsidRPr="005F6438" w14:paraId="5FB70C30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D5052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BAFS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0386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 xml:space="preserve">บริษัท บริการเชื้อเพลิงการบินกรุงเทพ จำกัด (มหาชน) </w:t>
            </w:r>
          </w:p>
        </w:tc>
      </w:tr>
      <w:tr w:rsidR="004B4EDC" w:rsidRPr="005F6438" w14:paraId="1F37213F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B657B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BANPU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E392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 xml:space="preserve">บริษัท บ้านปู จำกัด (มหาชน) </w:t>
            </w:r>
          </w:p>
        </w:tc>
      </w:tr>
      <w:tr w:rsidR="004B4EDC" w:rsidRPr="005F6438" w14:paraId="5D7E6FFB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3331F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BCP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FCF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 xml:space="preserve">บริษัท บางจาก คอร์ปอเรชั่น จำกัด (มหาชน) </w:t>
            </w:r>
          </w:p>
        </w:tc>
      </w:tr>
      <w:tr w:rsidR="004B4EDC" w:rsidRPr="005F6438" w14:paraId="0AA414EF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ACA79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BCPG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914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บีซีพีจี จำกัด (มหาชน)</w:t>
            </w:r>
          </w:p>
        </w:tc>
      </w:tr>
      <w:tr w:rsidR="004B4EDC" w:rsidRPr="005F6438" w14:paraId="3F7EF600" w14:textId="77777777" w:rsidTr="00500B37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BEEF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BGRIM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3D0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บี.กริม เพาเวอร์ จำกัด (มหาชน)</w:t>
            </w:r>
          </w:p>
        </w:tc>
      </w:tr>
      <w:tr w:rsidR="004B4EDC" w:rsidRPr="005F6438" w14:paraId="081C44FD" w14:textId="77777777" w:rsidTr="00500B37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023C3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lastRenderedPageBreak/>
              <w:t>BPP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A76F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บ้านปู เพาเวอร์ จำกัด (มหาชน)</w:t>
            </w:r>
          </w:p>
        </w:tc>
      </w:tr>
      <w:tr w:rsidR="004B4EDC" w:rsidRPr="005F6438" w14:paraId="4BDBEA03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F5489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CKP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CF34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ซีเค พาวเวอร์ จำกัด (มหาชน)</w:t>
            </w:r>
          </w:p>
        </w:tc>
      </w:tr>
      <w:tr w:rsidR="004B4EDC" w:rsidRPr="005F6438" w14:paraId="3826659E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D5320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DEMCO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CAE3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เด็มโก้ จำกัด (มหาชน)</w:t>
            </w:r>
          </w:p>
        </w:tc>
      </w:tr>
      <w:tr w:rsidR="004B4EDC" w:rsidRPr="005F6438" w14:paraId="63E77219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419B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EA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9DAB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พลังงานบริสุทธิ์ จำกัด (มหาชน)</w:t>
            </w:r>
          </w:p>
        </w:tc>
      </w:tr>
      <w:tr w:rsidR="004B4EDC" w:rsidRPr="005F6438" w14:paraId="3AB27CC8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2623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EASTW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EC9F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 xml:space="preserve">บริษัท จัดการและพัฒนาทรัพยากรน้ำภาคตะวันออก จำกัด (มหาชน) </w:t>
            </w:r>
          </w:p>
        </w:tc>
      </w:tr>
      <w:tr w:rsidR="004B4EDC" w:rsidRPr="005F6438" w14:paraId="6C67CF97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9E982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EGCO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0CCC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 xml:space="preserve">บริษัท ผลิตไฟฟ้า จำกัด (มหาชน) </w:t>
            </w:r>
          </w:p>
        </w:tc>
      </w:tr>
      <w:tr w:rsidR="004B4EDC" w:rsidRPr="005F6438" w14:paraId="0A1AF008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3B9C2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ETC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283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เอิร์ธ เท็ค เอนไวรอนเมนท์ จำกัด (มหาชน)</w:t>
            </w:r>
          </w:p>
        </w:tc>
      </w:tr>
      <w:tr w:rsidR="004B4EDC" w:rsidRPr="005F6438" w14:paraId="007B6284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20DF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GPSC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ED2A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โกลบอล เพาเวอร์ ซินเนอร์ยี่ จำกัด (มหาชน)</w:t>
            </w:r>
          </w:p>
        </w:tc>
      </w:tr>
      <w:tr w:rsidR="004B4EDC" w:rsidRPr="005F6438" w14:paraId="3E944823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F17E7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GULF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A5D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กัลฟ์ เอ็นเนอร์จี ดีเวลลอปเมนท์ จำกัด (มหาชน)</w:t>
            </w:r>
          </w:p>
        </w:tc>
      </w:tr>
      <w:tr w:rsidR="004B4EDC" w:rsidRPr="005F6438" w14:paraId="35D115EF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0298D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GUNKUL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E0F5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กันกุลเอ็นจิเนียริ่ง จำกัด (มหาชน)</w:t>
            </w:r>
          </w:p>
        </w:tc>
      </w:tr>
      <w:tr w:rsidR="004B4EDC" w:rsidRPr="005F6438" w14:paraId="7E8E97F7" w14:textId="77777777" w:rsidTr="00A64F02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4046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IRPC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9E15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 xml:space="preserve">บริษัท ไออาร์พีซี จำกัด (มหาชน) </w:t>
            </w:r>
          </w:p>
        </w:tc>
      </w:tr>
      <w:tr w:rsidR="004B4EDC" w:rsidRPr="001167CF" w14:paraId="6D57695E" w14:textId="77777777" w:rsidTr="00A64F02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8E72D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OR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A59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ปตท. น้ำมันและการค้าปลีก จำกัด (มหาชน)</w:t>
            </w:r>
          </w:p>
        </w:tc>
      </w:tr>
      <w:tr w:rsidR="004B4EDC" w:rsidRPr="001167CF" w14:paraId="6D305336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22E76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PTG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53B0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พีทีจี เอ็นเนอยี จำกัด (มหาชน)</w:t>
            </w:r>
          </w:p>
        </w:tc>
      </w:tr>
      <w:tr w:rsidR="004B4EDC" w:rsidRPr="001167CF" w14:paraId="06CDC2BC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3B5F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PTT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95FC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ปตท. จำกัด (มหาชน)</w:t>
            </w:r>
          </w:p>
        </w:tc>
      </w:tr>
      <w:tr w:rsidR="004B4EDC" w:rsidRPr="001167CF" w14:paraId="03D2774C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46623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PTTEP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1D44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 xml:space="preserve">บริษัท ปตท. สำรวจและผลิตปิโตรเลียม จำกัด (มหาชน) </w:t>
            </w:r>
          </w:p>
        </w:tc>
      </w:tr>
      <w:tr w:rsidR="004B4EDC" w:rsidRPr="001167CF" w14:paraId="30BD98E0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75DED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RATCH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133B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ราช กรุ๊ป จำกัด (มหาชน)</w:t>
            </w:r>
          </w:p>
        </w:tc>
      </w:tr>
      <w:tr w:rsidR="004B4EDC" w:rsidRPr="001167CF" w14:paraId="4CEC66A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E8610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SCG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18F7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สหโคเจน (ชลบุรี) จำกัด (มหาชน)</w:t>
            </w:r>
          </w:p>
        </w:tc>
      </w:tr>
      <w:tr w:rsidR="004B4EDC" w:rsidRPr="001167CF" w14:paraId="3C17E4BC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B64AC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TOP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E26B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 xml:space="preserve">บริษัท ไทยออยล์ จำกัด (มหาชน) </w:t>
            </w:r>
          </w:p>
        </w:tc>
      </w:tr>
      <w:tr w:rsidR="004B4EDC" w:rsidRPr="001167CF" w14:paraId="72B11A57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ECD2C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TPIPP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F8C2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ทีพีไอ โพลีน เพาเวอร์ จำกัด (มหาชน)</w:t>
            </w:r>
          </w:p>
        </w:tc>
      </w:tr>
      <w:tr w:rsidR="004B4EDC" w:rsidRPr="001167CF" w14:paraId="71B1FE8E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4C8327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TTW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3947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ทีทีดับบลิว จำกัด (มหาชน)</w:t>
            </w:r>
          </w:p>
        </w:tc>
      </w:tr>
      <w:tr w:rsidR="004B4EDC" w:rsidRPr="001167CF" w14:paraId="2591EBB7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7F7C67" w14:textId="77777777" w:rsidR="004B4EDC" w:rsidRPr="005F6438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</w:rPr>
              <w:t>WHAUP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6E22" w14:textId="77777777" w:rsidR="004B4EDC" w:rsidRPr="005F6438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5F6438">
              <w:rPr>
                <w:rFonts w:ascii="Browallia New" w:hAnsi="Browallia New" w:cs="Browallia New"/>
                <w:sz w:val="28"/>
                <w:cs/>
              </w:rPr>
              <w:t>บริษัท ดับบลิวเอชเอ ยูทิลิตี้ส์ แอนด์ พาวเวอร์ จำกัด (มหาชน)</w:t>
            </w:r>
          </w:p>
        </w:tc>
      </w:tr>
      <w:tr w:rsidR="004B4EDC" w:rsidRPr="001167CF" w14:paraId="7E4C7934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C8B64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FF0000"/>
                <w:sz w:val="28"/>
              </w:rPr>
            </w:pPr>
            <w:r w:rsidRPr="00FE6C45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กลุ่มบริการ</w:t>
            </w:r>
          </w:p>
        </w:tc>
      </w:tr>
      <w:tr w:rsidR="004B4EDC" w:rsidRPr="001167CF" w14:paraId="590B0ED7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C616" w14:textId="77777777" w:rsidR="004B4EDC" w:rsidRPr="001167CF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1167CF">
              <w:rPr>
                <w:rFonts w:ascii="Browallia New" w:hAnsi="Browallia New" w:cs="Browallia New"/>
                <w:sz w:val="28"/>
              </w:rPr>
              <w:t>AAV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201E" w14:textId="77777777" w:rsidR="004B4EDC" w:rsidRPr="001167CF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1167CF">
              <w:rPr>
                <w:rFonts w:ascii="Browallia New" w:hAnsi="Browallia New" w:cs="Browallia New"/>
                <w:sz w:val="28"/>
                <w:cs/>
              </w:rPr>
              <w:t>บริษัท เอเชีย เอวิเอชั่น จำกัด (มหาชน)</w:t>
            </w:r>
          </w:p>
        </w:tc>
      </w:tr>
      <w:tr w:rsidR="004B4EDC" w:rsidRPr="001167CF" w14:paraId="2EFBFEE4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655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AOT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7C2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ท่าอากาศยานไทย จำกัด (มหาชน)</w:t>
            </w:r>
          </w:p>
        </w:tc>
      </w:tr>
      <w:tr w:rsidR="004B4EDC" w:rsidRPr="001167CF" w14:paraId="03E5D616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3A43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BDMS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D01D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กรุงเทพดุสิตเวชการ จำกัด (มหาชน)</w:t>
            </w:r>
          </w:p>
        </w:tc>
      </w:tr>
      <w:tr w:rsidR="004B4EDC" w:rsidRPr="001167CF" w14:paraId="020B6CCF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2AC89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BEM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37F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ทางด่วนและรถไฟฟ้ากรุงเทพ จำกัด (มหาชน)</w:t>
            </w:r>
          </w:p>
        </w:tc>
      </w:tr>
      <w:tr w:rsidR="004B4EDC" w:rsidRPr="001167CF" w14:paraId="2962833D" w14:textId="77777777" w:rsidTr="00500B37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9E11F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BJC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2447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เบอร์ลี่ ยุคเกอร์ จำกัด (มหาชน)</w:t>
            </w:r>
          </w:p>
        </w:tc>
      </w:tr>
      <w:tr w:rsidR="004B4EDC" w:rsidRPr="001167CF" w14:paraId="0B89C003" w14:textId="77777777" w:rsidTr="00500B37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18261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lastRenderedPageBreak/>
              <w:t>BTS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A2D0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บีทีเอส กรุ๊ป โฮลดิ้งส์ จำกัด (มหาชน)</w:t>
            </w:r>
          </w:p>
        </w:tc>
      </w:tr>
      <w:tr w:rsidR="004B4EDC" w:rsidRPr="001167CF" w14:paraId="5664CBA7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7DA47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BWG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F8E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 xml:space="preserve">บริษัท เบตเตอร์ เวิลด์ กรีน จำกัด (มหาชน) </w:t>
            </w:r>
          </w:p>
        </w:tc>
      </w:tr>
      <w:tr w:rsidR="004B4EDC" w:rsidRPr="001167CF" w14:paraId="035A08A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5A32D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CENTEL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990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โรงแรมเซ็นทรัลพลาซา จำกัด (มหาชน)</w:t>
            </w:r>
          </w:p>
        </w:tc>
      </w:tr>
      <w:tr w:rsidR="004B4EDC" w:rsidRPr="001167CF" w14:paraId="154F36F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B22F2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COM7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78CE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คอมเซเว่น จำกัด (มหาชน)</w:t>
            </w:r>
          </w:p>
        </w:tc>
      </w:tr>
      <w:tr w:rsidR="004B4EDC" w:rsidRPr="001167CF" w14:paraId="6718816E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DAE1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CPALL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BD35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ซีพี ออลล์ จำกัด (มหาชน)</w:t>
            </w:r>
          </w:p>
        </w:tc>
      </w:tr>
      <w:tr w:rsidR="004B4EDC" w:rsidRPr="001167CF" w14:paraId="7D786E0C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3772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CRC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EC21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เซ็นทรัล รีเทล คอร์ปอเรชั่น จำกัด (มหาชน)</w:t>
            </w:r>
          </w:p>
        </w:tc>
      </w:tr>
      <w:tr w:rsidR="004B4EDC" w:rsidRPr="001167CF" w14:paraId="68DB7CB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CE2E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DMT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C17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ทางยกระดับดอนเมือง จำกัด (มหาชน)</w:t>
            </w:r>
          </w:p>
        </w:tc>
      </w:tr>
      <w:tr w:rsidR="004B4EDC" w:rsidRPr="001167CF" w14:paraId="0578058F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CEB9F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GLOBAL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CDC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สยามโกลบอลเฮ้าส์ จำกัด (มหาชน)</w:t>
            </w:r>
          </w:p>
        </w:tc>
      </w:tr>
      <w:tr w:rsidR="004B4EDC" w:rsidRPr="001167CF" w14:paraId="40C58763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622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HMPRO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67B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 xml:space="preserve">บริษัท โฮม โปรดักส์ เซ็นเตอร์ จำกัด (มหาชน) </w:t>
            </w:r>
          </w:p>
        </w:tc>
      </w:tr>
      <w:tr w:rsidR="004B4EDC" w:rsidRPr="001167CF" w14:paraId="35DC9356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E79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JWD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C2B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เจดับเบิ้ลยูดี อินโฟโลจิสติกส์ จำกัด (มหาชน)</w:t>
            </w:r>
          </w:p>
        </w:tc>
      </w:tr>
      <w:tr w:rsidR="004B4EDC" w:rsidRPr="001167CF" w14:paraId="583CB639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B81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KEX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5B9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เคอรี่ เอ็กซ์เพรส (ประเทศไทย) จำกัด (มหาชน)</w:t>
            </w:r>
          </w:p>
        </w:tc>
      </w:tr>
      <w:tr w:rsidR="004B4EDC" w:rsidRPr="001167CF" w14:paraId="4A460F22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9581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MAJOR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45D1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เมเจอร์ ซีนีเพล็กซ์ กรุ้ป จำกัด (มหาชน)</w:t>
            </w:r>
          </w:p>
        </w:tc>
      </w:tr>
      <w:tr w:rsidR="004B4EDC" w:rsidRPr="001167CF" w14:paraId="1606BFF2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6BA2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M</w:t>
            </w:r>
            <w:r w:rsidRPr="00BE41F6">
              <w:rPr>
                <w:rFonts w:ascii="Browallia New" w:hAnsi="Browallia New" w:cs="Browallia New"/>
                <w:sz w:val="28"/>
                <w:cs/>
              </w:rPr>
              <w:t>-</w:t>
            </w:r>
            <w:r w:rsidRPr="00BE41F6">
              <w:rPr>
                <w:rFonts w:ascii="Browallia New" w:hAnsi="Browallia New" w:cs="Browallia New"/>
                <w:sz w:val="28"/>
              </w:rPr>
              <w:t>CHAI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0F59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โรงพยาบาลมหาชัย จำกัด (มหาชน)</w:t>
            </w:r>
          </w:p>
        </w:tc>
      </w:tr>
      <w:tr w:rsidR="004B4EDC" w:rsidRPr="001167CF" w14:paraId="73851952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6EFF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MEGA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FC70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เมก้า ไลฟ์ไซแอ็นซ์ จำกัด (มหาชน)</w:t>
            </w:r>
          </w:p>
        </w:tc>
      </w:tr>
      <w:tr w:rsidR="004B4EDC" w:rsidRPr="001167CF" w14:paraId="2C0BD2B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4750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NYT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B0E3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 xml:space="preserve">บริษัท นามยง เทอร์มินัล จำกัด (มหาชน) </w:t>
            </w:r>
          </w:p>
        </w:tc>
      </w:tr>
      <w:tr w:rsidR="004B4EDC" w:rsidRPr="001167CF" w14:paraId="6075AF16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F060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PLANB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85A9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แพลน บี มีเดีย จำกัด (มหาชน)</w:t>
            </w:r>
          </w:p>
        </w:tc>
      </w:tr>
      <w:tr w:rsidR="004B4EDC" w:rsidRPr="001167CF" w14:paraId="332E40DE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13A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PR9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8692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โรงพยาบาลพระรามเก้า จำกัด (มหาชน)</w:t>
            </w:r>
          </w:p>
        </w:tc>
      </w:tr>
      <w:tr w:rsidR="004B4EDC" w:rsidRPr="001167CF" w14:paraId="3448C3B8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5679" w14:textId="77777777" w:rsidR="004B4EDC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PSL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20EB" w14:textId="77777777" w:rsidR="004B4EDC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  <w:cs/>
              </w:rPr>
              <w:t>บริษัท พรีเชียส ชิพปิ้ง จำกัด (มหาชน)</w:t>
            </w:r>
          </w:p>
        </w:tc>
      </w:tr>
      <w:tr w:rsidR="004B4EDC" w:rsidRPr="001167CF" w14:paraId="6C2E43BC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3658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RS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944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อาร์เอส จำกัด (มหาชน)</w:t>
            </w:r>
          </w:p>
        </w:tc>
      </w:tr>
      <w:tr w:rsidR="004B4EDC" w:rsidRPr="001167CF" w14:paraId="31015C6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81ED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SHR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3A0A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เอส โฮเทล แอนด์ รีสอร์ท จำกัด (มหาชน)</w:t>
            </w:r>
          </w:p>
        </w:tc>
      </w:tr>
      <w:tr w:rsidR="004B4EDC" w:rsidRPr="001167CF" w14:paraId="10FAE436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0CA0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SPI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1FDB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สหพัฒนาอินเตอร์โฮลดิ้ง จำกัด (มหาชน)</w:t>
            </w:r>
          </w:p>
        </w:tc>
      </w:tr>
      <w:tr w:rsidR="004B4EDC" w:rsidRPr="001167CF" w14:paraId="3ADAF804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A252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TKS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C7D5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ที.เค.เอส. เทคโนโลยี จำกัด (มหาชน)</w:t>
            </w:r>
          </w:p>
        </w:tc>
      </w:tr>
      <w:tr w:rsidR="004B4EDC" w:rsidRPr="001167CF" w14:paraId="75FF1B59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8FC9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TTA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0628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โทรีเซนไทย เอเยนต์ซีส์ จำกัด (มหาชน)</w:t>
            </w:r>
          </w:p>
        </w:tc>
      </w:tr>
      <w:tr w:rsidR="004B4EDC" w:rsidRPr="001167CF" w14:paraId="30ED0BF9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7F9" w14:textId="77777777" w:rsidR="004B4EDC" w:rsidRPr="00BE41F6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</w:rPr>
              <w:t>VGI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81FF" w14:textId="77777777" w:rsidR="004B4EDC" w:rsidRPr="00BE41F6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BE41F6">
              <w:rPr>
                <w:rFonts w:ascii="Browallia New" w:hAnsi="Browallia New" w:cs="Browallia New"/>
                <w:sz w:val="28"/>
                <w:cs/>
              </w:rPr>
              <w:t>บริษัท วีจีไอ จำกัด (มหาชน)</w:t>
            </w:r>
          </w:p>
        </w:tc>
      </w:tr>
      <w:tr w:rsidR="004B4EDC" w:rsidRPr="001167CF" w14:paraId="0D2C2CE8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F11E82" w14:textId="77777777" w:rsidR="004B4EDC" w:rsidRPr="001167CF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กลุ่มเทคโนโลยี</w:t>
            </w:r>
          </w:p>
        </w:tc>
      </w:tr>
      <w:tr w:rsidR="004B4EDC" w:rsidRPr="001167CF" w14:paraId="31DB749C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3854A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t>ADVANC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CE3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>บริษัท แอดวานซ์ อินโฟร์ เซอร์วิส จำกัด (มหาชน)</w:t>
            </w:r>
          </w:p>
        </w:tc>
      </w:tr>
      <w:tr w:rsidR="004B4EDC" w:rsidRPr="001167CF" w14:paraId="42A5BFB7" w14:textId="77777777" w:rsidTr="00500B37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5DD6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t>DELTA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A6E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>บริษัท เดลต้า อีเลคโทรนิคส์ (ประเทศไทย) จำกัด (มหาชน)</w:t>
            </w:r>
          </w:p>
        </w:tc>
      </w:tr>
      <w:tr w:rsidR="004B4EDC" w:rsidRPr="001167CF" w14:paraId="05FE4E47" w14:textId="77777777" w:rsidTr="00500B37">
        <w:trPr>
          <w:trHeight w:val="4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9A55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lastRenderedPageBreak/>
              <w:t>DTAC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9A54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>บริษัท โทเทิ่ล แอ็คเซ็ส คอมมูนิเคชั่น จำกัด (มหาชน)</w:t>
            </w:r>
          </w:p>
        </w:tc>
      </w:tr>
      <w:tr w:rsidR="004B4EDC" w:rsidRPr="001167CF" w14:paraId="1219490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DB165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t>HANA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1AA1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>บริษัท ฮานา ไมโครอิเล็คโทรนิคส จำกัด (มหาชน)</w:t>
            </w:r>
          </w:p>
        </w:tc>
      </w:tr>
      <w:tr w:rsidR="004B4EDC" w:rsidRPr="001167CF" w14:paraId="352269E3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3C119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t>ILINK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CC53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>บริษัท อินเตอร์ลิ้งค์ คอมมิวนิเคชั่น จำกัด (มหาชน)</w:t>
            </w:r>
          </w:p>
        </w:tc>
      </w:tr>
      <w:tr w:rsidR="004B4EDC" w:rsidRPr="001167CF" w14:paraId="6361F41A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50C39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t>INTUCH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99E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 xml:space="preserve">บริษัท อินทัช โฮลดิ้งส์ จำกัด (มหาชน) </w:t>
            </w:r>
          </w:p>
        </w:tc>
      </w:tr>
      <w:tr w:rsidR="004B4EDC" w:rsidRPr="001167CF" w14:paraId="343A6615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E8441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t>ITEL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049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>บริษัท อินเตอร์ลิ้งค์ เทเลคอม จำกัด (มหาชน)</w:t>
            </w:r>
          </w:p>
        </w:tc>
      </w:tr>
      <w:tr w:rsidR="004B4EDC" w:rsidRPr="001167CF" w14:paraId="43887A6C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B0D3E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t>MSC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6A8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>บริษัท เมโทรซิสเต็มส์คอร์ปอเรชั่น จำกัด (มหาชน)</w:t>
            </w:r>
          </w:p>
        </w:tc>
      </w:tr>
      <w:tr w:rsidR="004B4EDC" w:rsidRPr="001167CF" w14:paraId="77B8C460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D4E55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t>SYNEX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0F90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>บริษัท ซินเน็ค (ประเทศไทย) จำกัด (มหาชน)</w:t>
            </w:r>
          </w:p>
        </w:tc>
      </w:tr>
      <w:tr w:rsidR="004B4EDC" w:rsidRPr="001167CF" w14:paraId="11628B3E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29881" w14:textId="77777777" w:rsidR="004B4EDC" w:rsidRPr="00C85392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</w:rPr>
              <w:t>THCOM</w:t>
            </w:r>
          </w:p>
        </w:tc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49A2" w14:textId="77777777" w:rsidR="004B4EDC" w:rsidRPr="00C85392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85392">
              <w:rPr>
                <w:rFonts w:ascii="Browallia New" w:hAnsi="Browallia New" w:cs="Browallia New"/>
                <w:sz w:val="28"/>
                <w:cs/>
              </w:rPr>
              <w:t xml:space="preserve">บริษัท ไทยคม จำกัด (มหาชน) </w:t>
            </w:r>
          </w:p>
        </w:tc>
      </w:tr>
      <w:tr w:rsidR="004B4EDC" w:rsidRPr="001167CF" w14:paraId="55934E71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8496A1" w14:textId="77777777" w:rsidR="004B4EDC" w:rsidRPr="001167CF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บริษัทจดทะเบียนในตลาดหลักทรัพย์ เอ็ม เอ ไอ (</w:t>
            </w:r>
            <w:proofErr w:type="spellStart"/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  <w:t>mai</w:t>
            </w:r>
            <w:proofErr w:type="spellEnd"/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)</w:t>
            </w:r>
          </w:p>
        </w:tc>
      </w:tr>
      <w:tr w:rsidR="004B4EDC" w:rsidRPr="001167CF" w14:paraId="055ED1F3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35287C" w14:textId="77777777" w:rsidR="004B4EDC" w:rsidRPr="001167CF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กลุ่มธุรกิจการเงิน</w:t>
            </w:r>
          </w:p>
        </w:tc>
      </w:tr>
      <w:tr w:rsidR="004B4EDC" w:rsidRPr="001167CF" w14:paraId="690BF211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13E6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LIT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001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>บริษัท ลีซ อิท จำกัด (มหาชน)</w:t>
            </w:r>
          </w:p>
        </w:tc>
      </w:tr>
      <w:tr w:rsidR="004B4EDC" w:rsidRPr="001167CF" w14:paraId="17F34028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527230" w14:textId="77777777" w:rsidR="004B4EDC" w:rsidRPr="001167CF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กลุ่มสินค้าอุตสาหกรรม</w:t>
            </w:r>
          </w:p>
        </w:tc>
      </w:tr>
      <w:tr w:rsidR="004B4EDC" w:rsidRPr="001167CF" w14:paraId="5CB8DE39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F228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ADB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C823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>บริษัท แอ็พพลาย ดีบี จำกัด (มหาชน)</w:t>
            </w:r>
          </w:p>
        </w:tc>
      </w:tr>
      <w:tr w:rsidR="004B4EDC" w:rsidRPr="001167CF" w14:paraId="734DFEAB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260C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COLOR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F12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>บริษัท สาลี่ คัลเล่อร์ จำกัด (มหาชน)</w:t>
            </w:r>
          </w:p>
        </w:tc>
      </w:tr>
      <w:tr w:rsidR="004B4EDC" w:rsidRPr="001167CF" w14:paraId="6C335325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CAC1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PJW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FF7E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 w:hint="cs"/>
                <w:sz w:val="28"/>
                <w:cs/>
              </w:rPr>
              <w:t>บริษัท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ปัญจวัฒนาพลาสติก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จำกัด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(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มหาชน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>)</w:t>
            </w:r>
          </w:p>
        </w:tc>
      </w:tr>
      <w:tr w:rsidR="004B4EDC" w:rsidRPr="001167CF" w14:paraId="73E6AD83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B27F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SELIC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75F2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>บริษัท ซีลิค คอร์พ จำกัด (มหาชน)</w:t>
            </w:r>
          </w:p>
        </w:tc>
      </w:tr>
      <w:tr w:rsidR="004B4EDC" w:rsidRPr="001167CF" w14:paraId="3484B543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6A4E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UKEM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2BF2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FE6C45">
              <w:rPr>
                <w:rFonts w:ascii="Browallia New" w:hAnsi="Browallia New" w:cs="Browallia New" w:hint="cs"/>
                <w:sz w:val="28"/>
                <w:cs/>
              </w:rPr>
              <w:t>บริษัท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ยูเนี่ยน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ปิโตรเคมีคอล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จำกัด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(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มหาชน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>)</w:t>
            </w:r>
          </w:p>
        </w:tc>
      </w:tr>
      <w:tr w:rsidR="004B4EDC" w:rsidRPr="001167CF" w14:paraId="16E4E058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A96B7" w14:textId="77777777" w:rsidR="004B4EDC" w:rsidRPr="001167CF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กลุ่มอสังหาริมทรัพย์และก่อสร้าง</w:t>
            </w:r>
          </w:p>
        </w:tc>
      </w:tr>
      <w:tr w:rsidR="004B4EDC" w:rsidRPr="001167CF" w14:paraId="7B184D08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5F17" w14:textId="77777777" w:rsidR="004B4EDC" w:rsidRPr="00FE6C45" w:rsidRDefault="004B4EDC" w:rsidP="00A64F02">
            <w:pPr>
              <w:spacing w:after="0" w:line="240" w:lineRule="auto"/>
              <w:jc w:val="center"/>
            </w:pPr>
            <w:r w:rsidRPr="00FE6C45">
              <w:rPr>
                <w:rFonts w:ascii="Browallia New" w:hAnsi="Browallia New" w:cs="Browallia New"/>
                <w:sz w:val="28"/>
              </w:rPr>
              <w:t>ARROW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EE5D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>บริษัท แอร์โรว์ ซินดิเคท จำกัด (มหาชน)</w:t>
            </w:r>
          </w:p>
        </w:tc>
      </w:tr>
      <w:tr w:rsidR="004B4EDC" w:rsidRPr="001167CF" w14:paraId="6E9A6DF7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37A5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PPS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AC01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>บริษัท โปรเจค แพลนนิ่ง เซอร์วิส จำกัด (มหาชน)</w:t>
            </w:r>
          </w:p>
        </w:tc>
      </w:tr>
      <w:tr w:rsidR="004B4EDC" w:rsidRPr="001167CF" w14:paraId="115BDE7B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98123" w14:textId="77777777" w:rsidR="004B4EDC" w:rsidRPr="001167CF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กลุ่มบริการ</w:t>
            </w:r>
          </w:p>
        </w:tc>
      </w:tr>
      <w:tr w:rsidR="004B4EDC" w:rsidRPr="001167CF" w14:paraId="190978ED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218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AKP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90B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บริษัท อัคคีปราการ จำกัด (มหาชน) </w:t>
            </w:r>
          </w:p>
        </w:tc>
      </w:tr>
      <w:tr w:rsidR="004B4EDC" w:rsidRPr="001167CF" w14:paraId="3B20338A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BFB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OTO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1248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>บริษัท วันทูวัน คอนแทคส์ จำกัด (มหาชน)</w:t>
            </w:r>
          </w:p>
        </w:tc>
      </w:tr>
      <w:tr w:rsidR="004B4EDC" w:rsidRPr="001167CF" w14:paraId="72F98895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17BD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TNDT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8900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>บริษัท ไทย เอ็น ดี ที จำกัด (มหาชน)</w:t>
            </w:r>
          </w:p>
        </w:tc>
      </w:tr>
      <w:tr w:rsidR="004B4EDC" w:rsidRPr="001167CF" w14:paraId="44D42173" w14:textId="77777777" w:rsidTr="00A64F02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B62F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TVDH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253B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บริษัท ทีวีดี โฮลดิ้งส์ จำกัด (มหาชน) </w:t>
            </w:r>
          </w:p>
        </w:tc>
      </w:tr>
      <w:tr w:rsidR="004B4EDC" w:rsidRPr="001167CF" w14:paraId="30E4970A" w14:textId="77777777" w:rsidTr="00A64F02">
        <w:trPr>
          <w:trHeight w:val="450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140A87" w14:textId="77777777" w:rsidR="004B4EDC" w:rsidRPr="001167CF" w:rsidRDefault="004B4EDC" w:rsidP="00A64F02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FF"/>
                <w:sz w:val="28"/>
              </w:rPr>
            </w:pPr>
            <w:r w:rsidRPr="001167CF">
              <w:rPr>
                <w:rFonts w:ascii="Browallia New" w:hAnsi="Browallia New" w:cs="Browallia New"/>
                <w:b/>
                <w:bCs/>
                <w:color w:val="0000FF"/>
                <w:sz w:val="28"/>
                <w:cs/>
              </w:rPr>
              <w:t>กลุ่มเทคโนโลยี</w:t>
            </w:r>
          </w:p>
        </w:tc>
      </w:tr>
      <w:tr w:rsidR="004B4EDC" w:rsidRPr="001167CF" w14:paraId="541A37D6" w14:textId="77777777" w:rsidTr="00A64F02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24BD" w14:textId="77777777" w:rsidR="004B4EDC" w:rsidRPr="00FE6C45" w:rsidRDefault="004B4EDC" w:rsidP="00A64F0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/>
                <w:sz w:val="28"/>
              </w:rPr>
              <w:t>SICT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2C9" w14:textId="77777777" w:rsidR="004B4EDC" w:rsidRPr="00FE6C45" w:rsidRDefault="004B4EDC" w:rsidP="00A64F02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FE6C45">
              <w:rPr>
                <w:rFonts w:ascii="Browallia New" w:hAnsi="Browallia New" w:cs="Browallia New" w:hint="cs"/>
                <w:sz w:val="28"/>
                <w:cs/>
              </w:rPr>
              <w:t>บริษัท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ซิลิคอน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คราฟท์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เทคโนโลยี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จำกัด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 xml:space="preserve"> (</w:t>
            </w:r>
            <w:r w:rsidRPr="00FE6C45">
              <w:rPr>
                <w:rFonts w:ascii="Browallia New" w:hAnsi="Browallia New" w:cs="Browallia New" w:hint="cs"/>
                <w:sz w:val="28"/>
                <w:cs/>
              </w:rPr>
              <w:t>มหาชน</w:t>
            </w:r>
            <w:r w:rsidRPr="00FE6C45">
              <w:rPr>
                <w:rFonts w:ascii="Browallia New" w:hAnsi="Browallia New" w:cs="Browallia New"/>
                <w:sz w:val="28"/>
                <w:cs/>
              </w:rPr>
              <w:t>)</w:t>
            </w:r>
          </w:p>
        </w:tc>
      </w:tr>
    </w:tbl>
    <w:p w14:paraId="0CDCFF63" w14:textId="77777777" w:rsidR="004B4EDC" w:rsidRDefault="004B4EDC" w:rsidP="004B4EDC">
      <w:pPr>
        <w:spacing w:after="0" w:line="240" w:lineRule="auto"/>
        <w:rPr>
          <w:rFonts w:ascii="Browallia New" w:hAnsi="Browallia New" w:cs="Browallia New"/>
          <w:color w:val="FF0000"/>
          <w:sz w:val="28"/>
        </w:rPr>
      </w:pPr>
    </w:p>
    <w:p w14:paraId="2B6CBEAF" w14:textId="77777777" w:rsidR="00DF7EE5" w:rsidRPr="00E02DB6" w:rsidRDefault="00DF7EE5" w:rsidP="00DF7EE5">
      <w:pPr>
        <w:spacing w:after="0" w:line="240" w:lineRule="auto"/>
        <w:rPr>
          <w:rFonts w:ascii="Browallia New" w:hAnsi="Browallia New" w:cs="Browallia New"/>
          <w:color w:val="0D0D0D"/>
          <w:sz w:val="28"/>
        </w:rPr>
      </w:pPr>
      <w:r w:rsidRPr="00E02DB6">
        <w:rPr>
          <w:rFonts w:ascii="Browallia New" w:hAnsi="Browallia New" w:cs="Browallia New"/>
          <w:color w:val="0D0D0D"/>
          <w:sz w:val="28"/>
          <w:cs/>
        </w:rPr>
        <w:t xml:space="preserve">*รายชื่อบริษัทจดทะเบียนใน </w:t>
      </w:r>
      <w:r w:rsidRPr="00E02DB6">
        <w:rPr>
          <w:rFonts w:ascii="Browallia New" w:hAnsi="Browallia New" w:cs="Browallia New"/>
          <w:color w:val="0D0D0D"/>
          <w:sz w:val="28"/>
        </w:rPr>
        <w:t xml:space="preserve">Thailand Sustainability Investment </w:t>
      </w:r>
      <w:r w:rsidRPr="00E02DB6">
        <w:rPr>
          <w:rFonts w:ascii="Browallia New" w:hAnsi="Browallia New" w:cs="Browallia New"/>
          <w:color w:val="0D0D0D"/>
          <w:sz w:val="28"/>
          <w:cs/>
        </w:rPr>
        <w:t>(</w:t>
      </w:r>
      <w:r w:rsidRPr="00E02DB6">
        <w:rPr>
          <w:rFonts w:ascii="Browallia New" w:hAnsi="Browallia New" w:cs="Browallia New"/>
          <w:color w:val="0D0D0D"/>
          <w:sz w:val="28"/>
        </w:rPr>
        <w:t>THSI</w:t>
      </w:r>
      <w:r w:rsidRPr="00E02DB6">
        <w:rPr>
          <w:rFonts w:ascii="Browallia New" w:hAnsi="Browallia New" w:cs="Browallia New"/>
          <w:color w:val="0D0D0D"/>
          <w:sz w:val="28"/>
          <w:cs/>
        </w:rPr>
        <w:t xml:space="preserve">) ประกาศ ณ วันที่ </w:t>
      </w:r>
      <w:r>
        <w:rPr>
          <w:rFonts w:ascii="Browallia New" w:hAnsi="Browallia New" w:cs="Browallia New"/>
          <w:color w:val="0D0D0D"/>
          <w:sz w:val="28"/>
        </w:rPr>
        <w:t>10</w:t>
      </w:r>
      <w:r w:rsidRPr="00E02DB6">
        <w:rPr>
          <w:rFonts w:ascii="Browallia New" w:hAnsi="Browallia New" w:cs="Browallia New"/>
          <w:color w:val="0D0D0D"/>
          <w:sz w:val="28"/>
          <w:cs/>
        </w:rPr>
        <w:t xml:space="preserve"> </w:t>
      </w:r>
      <w:r w:rsidRPr="00E02DB6">
        <w:rPr>
          <w:rFonts w:ascii="Browallia New" w:hAnsi="Browallia New" w:cs="Browallia New" w:hint="cs"/>
          <w:color w:val="0D0D0D"/>
          <w:sz w:val="28"/>
          <w:cs/>
        </w:rPr>
        <w:t>ตุลาคม</w:t>
      </w:r>
      <w:r w:rsidRPr="00E02DB6">
        <w:rPr>
          <w:rFonts w:ascii="Browallia New" w:hAnsi="Browallia New" w:cs="Browallia New"/>
          <w:color w:val="0D0D0D"/>
          <w:sz w:val="28"/>
          <w:cs/>
        </w:rPr>
        <w:t xml:space="preserve"> </w:t>
      </w:r>
      <w:r>
        <w:rPr>
          <w:rFonts w:ascii="Browallia New" w:hAnsi="Browallia New" w:cs="Browallia New"/>
          <w:color w:val="0D0D0D"/>
          <w:sz w:val="28"/>
        </w:rPr>
        <w:t>2565</w:t>
      </w:r>
    </w:p>
    <w:p w14:paraId="0A604CBE" w14:textId="77777777" w:rsidR="00DF7EE5" w:rsidRPr="00DF7EE5" w:rsidRDefault="00DF7EE5" w:rsidP="004B4EDC">
      <w:pPr>
        <w:spacing w:after="0" w:line="240" w:lineRule="auto"/>
        <w:jc w:val="thaiDistribute"/>
        <w:rPr>
          <w:rFonts w:ascii="Browallia New" w:hAnsi="Browallia New" w:cs="Browallia New"/>
          <w:color w:val="0D0D0D"/>
          <w:sz w:val="28"/>
        </w:rPr>
      </w:pPr>
      <w:bookmarkStart w:id="0" w:name="_GoBack"/>
      <w:bookmarkEnd w:id="0"/>
    </w:p>
    <w:p w14:paraId="0CB782AD" w14:textId="1D98CF95" w:rsidR="004B4EDC" w:rsidRPr="00E02DB6" w:rsidRDefault="004B4EDC" w:rsidP="004B4EDC">
      <w:pPr>
        <w:spacing w:after="0" w:line="240" w:lineRule="auto"/>
        <w:jc w:val="thaiDistribute"/>
        <w:rPr>
          <w:rFonts w:ascii="Browallia New" w:hAnsi="Browallia New" w:cs="Browallia New"/>
          <w:color w:val="0D0D0D"/>
          <w:sz w:val="28"/>
        </w:rPr>
      </w:pPr>
      <w:r w:rsidRPr="00E02DB6">
        <w:rPr>
          <w:rFonts w:ascii="Browallia New" w:hAnsi="Browallia New" w:cs="Browallia New"/>
          <w:color w:val="0D0D0D"/>
          <w:sz w:val="28"/>
          <w:cs/>
        </w:rPr>
        <w:t>ข้อมูลที่ปรากฏในเอกสารฉบับนี้</w:t>
      </w:r>
      <w:r>
        <w:rPr>
          <w:rFonts w:ascii="Browallia New" w:hAnsi="Browallia New" w:cs="Browallia New"/>
          <w:color w:val="0D0D0D"/>
          <w:sz w:val="28"/>
          <w:cs/>
        </w:rPr>
        <w:t>จ</w:t>
      </w:r>
      <w:r>
        <w:rPr>
          <w:rFonts w:ascii="Browallia New" w:hAnsi="Browallia New" w:cs="Browallia New" w:hint="cs"/>
          <w:color w:val="0D0D0D"/>
          <w:sz w:val="28"/>
          <w:cs/>
        </w:rPr>
        <w:t>ั</w:t>
      </w:r>
      <w:r>
        <w:rPr>
          <w:rFonts w:ascii="Browallia New" w:hAnsi="Browallia New" w:cs="Browallia New"/>
          <w:color w:val="0D0D0D"/>
          <w:sz w:val="28"/>
          <w:cs/>
        </w:rPr>
        <w:t>ดทำขึ้น</w:t>
      </w:r>
      <w:r w:rsidRPr="00E02DB6">
        <w:rPr>
          <w:rFonts w:ascii="Browallia New" w:hAnsi="Browallia New" w:cs="Browallia New"/>
          <w:color w:val="0D0D0D"/>
          <w:sz w:val="28"/>
          <w:cs/>
        </w:rPr>
        <w:t>โดยมีวัตถุปร</w:t>
      </w:r>
      <w:r>
        <w:rPr>
          <w:rFonts w:ascii="Browallia New" w:hAnsi="Browallia New" w:cs="Browallia New"/>
          <w:color w:val="0D0D0D"/>
          <w:sz w:val="28"/>
          <w:cs/>
        </w:rPr>
        <w:t>ะสงค์เพื่อเป็นการให้ข้อมูลแก่</w:t>
      </w:r>
      <w:r w:rsidR="00A64F02">
        <w:rPr>
          <w:rFonts w:ascii="Browallia New" w:hAnsi="Browallia New" w:cs="Browallia New" w:hint="cs"/>
          <w:color w:val="0D0D0D"/>
          <w:sz w:val="28"/>
          <w:cs/>
        </w:rPr>
        <w:t>ผู้</w:t>
      </w:r>
      <w:r w:rsidRPr="00E02DB6">
        <w:rPr>
          <w:rFonts w:ascii="Browallia New" w:hAnsi="Browallia New" w:cs="Browallia New"/>
          <w:color w:val="0D0D0D"/>
          <w:sz w:val="28"/>
          <w:cs/>
        </w:rPr>
        <w:t>ลงทุนเท่านั้น มิใช่การให้คำแนะนำด้านการลงทุนหรือความเห็นด้านกฎหมาย ตลาดหลักทรัพย์แห่งประเทศไทยมิได้ให้การรับรองในความถูกต้องของข้อมูล หรือในเรื่องของการใช้งานที่ตอบสนองวัตถุประสงค์เฉพาะอื่นใด รวมทั้งไม่รับผิดช</w:t>
      </w:r>
      <w:r>
        <w:rPr>
          <w:rFonts w:ascii="Browallia New" w:hAnsi="Browallia New" w:cs="Browallia New"/>
          <w:color w:val="0D0D0D"/>
          <w:sz w:val="28"/>
          <w:cs/>
        </w:rPr>
        <w:t>อบต่อความเสียหายใดๆ ที่เกิดขึ้น</w:t>
      </w:r>
      <w:r>
        <w:rPr>
          <w:rFonts w:ascii="Browallia New" w:hAnsi="Browallia New" w:cs="Browallia New"/>
          <w:color w:val="0D0D0D"/>
          <w:sz w:val="28"/>
          <w:cs/>
        </w:rPr>
        <w:br/>
      </w:r>
      <w:r w:rsidRPr="00E02DB6">
        <w:rPr>
          <w:rFonts w:ascii="Browallia New" w:hAnsi="Browallia New" w:cs="Browallia New"/>
          <w:color w:val="0D0D0D"/>
          <w:sz w:val="28"/>
          <w:cs/>
        </w:rPr>
        <w:t>อันเนื่องมาจากการนำข้อมูลไม่ว่าส่วนหนึ่งส่</w:t>
      </w:r>
      <w:r>
        <w:rPr>
          <w:rFonts w:ascii="Browallia New" w:hAnsi="Browallia New" w:cs="Browallia New"/>
          <w:color w:val="0D0D0D"/>
          <w:sz w:val="28"/>
          <w:cs/>
        </w:rPr>
        <w:t>วนใดหรือทั้งหมดไปใช้หรืออ้างอิง</w:t>
      </w:r>
      <w:r w:rsidRPr="00E02DB6">
        <w:rPr>
          <w:rFonts w:ascii="Browallia New" w:hAnsi="Browallia New" w:cs="Browallia New"/>
          <w:color w:val="0D0D0D"/>
          <w:sz w:val="28"/>
          <w:cs/>
        </w:rPr>
        <w:t>หรือเผยแพร่ไม่ว่าในลักษณะใด ๆ นอกจากนี้ ตลาดหลักทรัพย์แห่งประเทศไทยขอสงวนสิทธิในการเปลี่ยนแปลง แก้ไข เพิ่มเติมข้อมูลไม่ว่าส่วนหนึ่งส่วนใดหรือทั้งหมด รวมทั้งเปลี่ยนแปลงรายชื่อ</w:t>
      </w:r>
      <w:r>
        <w:rPr>
          <w:rFonts w:ascii="Browallia New" w:hAnsi="Browallia New" w:cs="Browallia New" w:hint="cs"/>
          <w:color w:val="0D0D0D"/>
          <w:sz w:val="28"/>
          <w:cs/>
        </w:rPr>
        <w:t xml:space="preserve">หุ้นยั่งยืน </w:t>
      </w:r>
      <w:r>
        <w:rPr>
          <w:rFonts w:ascii="Browallia New" w:hAnsi="Browallia New" w:cs="Browallia New"/>
          <w:color w:val="0D0D0D"/>
          <w:sz w:val="28"/>
        </w:rPr>
        <w:t>THSI</w:t>
      </w:r>
      <w:r w:rsidRPr="00E02DB6">
        <w:rPr>
          <w:rFonts w:ascii="Browallia New" w:hAnsi="Browallia New" w:cs="Browallia New"/>
          <w:color w:val="0D0D0D"/>
          <w:sz w:val="28"/>
          <w:cs/>
        </w:rPr>
        <w:t xml:space="preserve"> </w:t>
      </w:r>
      <w:r>
        <w:rPr>
          <w:rFonts w:ascii="Browallia New" w:hAnsi="Browallia New" w:cs="Browallia New"/>
          <w:color w:val="0D0D0D"/>
          <w:sz w:val="28"/>
        </w:rPr>
        <w:t>(</w:t>
      </w:r>
      <w:r w:rsidRPr="00E02DB6">
        <w:rPr>
          <w:rFonts w:ascii="Browallia New" w:hAnsi="Browallia New" w:cs="Browallia New"/>
          <w:color w:val="0D0D0D"/>
          <w:sz w:val="28"/>
        </w:rPr>
        <w:t>Thailand Sustainability Investment</w:t>
      </w:r>
      <w:r>
        <w:rPr>
          <w:rFonts w:ascii="Browallia New" w:hAnsi="Browallia New" w:cs="Browallia New"/>
          <w:color w:val="0D0D0D"/>
          <w:sz w:val="28"/>
        </w:rPr>
        <w:t xml:space="preserve">) </w:t>
      </w:r>
      <w:r w:rsidRPr="00E02DB6">
        <w:rPr>
          <w:rFonts w:ascii="Browallia New" w:hAnsi="Browallia New" w:cs="Browallia New"/>
          <w:color w:val="0D0D0D"/>
          <w:sz w:val="28"/>
          <w:cs/>
        </w:rPr>
        <w:t>ตามหลักเกณฑ์ที่กำหนด</w:t>
      </w:r>
    </w:p>
    <w:p w14:paraId="771CD79F" w14:textId="77777777" w:rsidR="004B4EDC" w:rsidRDefault="004B4EDC" w:rsidP="004B4EDC"/>
    <w:p w14:paraId="1489F4FE" w14:textId="77777777" w:rsidR="004B4EDC" w:rsidRPr="004B4EDC" w:rsidRDefault="004B4EDC"/>
    <w:sectPr w:rsidR="004B4EDC" w:rsidRPr="004B4ED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8417D" w14:textId="77777777" w:rsidR="00FA7B3B" w:rsidRDefault="00FA7B3B" w:rsidP="005C6E03">
      <w:pPr>
        <w:spacing w:after="0" w:line="240" w:lineRule="auto"/>
      </w:pPr>
      <w:r>
        <w:separator/>
      </w:r>
    </w:p>
  </w:endnote>
  <w:endnote w:type="continuationSeparator" w:id="0">
    <w:p w14:paraId="1A82200C" w14:textId="77777777" w:rsidR="00FA7B3B" w:rsidRDefault="00FA7B3B" w:rsidP="005C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28085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sz w:val="28"/>
      </w:rPr>
    </w:sdtEndPr>
    <w:sdtContent>
      <w:p w14:paraId="791F92F3" w14:textId="11277906" w:rsidR="00352ADA" w:rsidRPr="00352ADA" w:rsidRDefault="00352ADA">
        <w:pPr>
          <w:pStyle w:val="Footer"/>
          <w:jc w:val="right"/>
          <w:rPr>
            <w:rFonts w:ascii="Browallia New" w:hAnsi="Browallia New" w:cs="Browallia New"/>
            <w:sz w:val="28"/>
          </w:rPr>
        </w:pPr>
        <w:r w:rsidRPr="00352ADA">
          <w:rPr>
            <w:rFonts w:ascii="Browallia New" w:hAnsi="Browallia New" w:cs="Browallia New"/>
            <w:sz w:val="28"/>
          </w:rPr>
          <w:fldChar w:fldCharType="begin"/>
        </w:r>
        <w:r w:rsidRPr="00352ADA">
          <w:rPr>
            <w:rFonts w:ascii="Browallia New" w:hAnsi="Browallia New" w:cs="Browallia New"/>
            <w:sz w:val="28"/>
          </w:rPr>
          <w:instrText xml:space="preserve"> PAGE   \* MERGEFORMAT </w:instrText>
        </w:r>
        <w:r w:rsidRPr="00352ADA">
          <w:rPr>
            <w:rFonts w:ascii="Browallia New" w:hAnsi="Browallia New" w:cs="Browallia New"/>
            <w:sz w:val="28"/>
          </w:rPr>
          <w:fldChar w:fldCharType="separate"/>
        </w:r>
        <w:r w:rsidR="00AB1F2C">
          <w:rPr>
            <w:rFonts w:ascii="Browallia New" w:hAnsi="Browallia New" w:cs="Browallia New"/>
            <w:noProof/>
            <w:sz w:val="28"/>
          </w:rPr>
          <w:t>10</w:t>
        </w:r>
        <w:r w:rsidRPr="00352ADA">
          <w:rPr>
            <w:rFonts w:ascii="Browallia New" w:hAnsi="Browallia New" w:cs="Browallia New"/>
            <w:noProof/>
            <w:sz w:val="28"/>
          </w:rPr>
          <w:fldChar w:fldCharType="end"/>
        </w:r>
        <w:r>
          <w:rPr>
            <w:rFonts w:ascii="Browallia New" w:hAnsi="Browallia New" w:cs="Browallia New"/>
            <w:sz w:val="28"/>
          </w:rPr>
          <w:t>/</w:t>
        </w:r>
        <w:r w:rsidR="003F39FA">
          <w:rPr>
            <w:rFonts w:ascii="Browallia New" w:hAnsi="Browallia New" w:cs="Browallia New"/>
            <w:sz w:val="28"/>
          </w:rPr>
          <w:t>8</w:t>
        </w:r>
      </w:p>
    </w:sdtContent>
  </w:sdt>
  <w:p w14:paraId="4BF8153D" w14:textId="77777777" w:rsidR="00352ADA" w:rsidRDefault="0035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A2FA" w14:textId="77777777" w:rsidR="00FA7B3B" w:rsidRDefault="00FA7B3B" w:rsidP="005C6E03">
      <w:pPr>
        <w:spacing w:after="0" w:line="240" w:lineRule="auto"/>
      </w:pPr>
      <w:r>
        <w:separator/>
      </w:r>
    </w:p>
  </w:footnote>
  <w:footnote w:type="continuationSeparator" w:id="0">
    <w:p w14:paraId="1D5178C5" w14:textId="77777777" w:rsidR="00FA7B3B" w:rsidRDefault="00FA7B3B" w:rsidP="005C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FFEE" w14:textId="77777777" w:rsidR="00A64F02" w:rsidRDefault="00A64F02">
    <w:pPr>
      <w:pStyle w:val="Header"/>
    </w:pPr>
    <w:r w:rsidRPr="005C6E03">
      <w:rPr>
        <w:noProof/>
        <w:cs/>
      </w:rPr>
      <w:drawing>
        <wp:anchor distT="0" distB="0" distL="114300" distR="114300" simplePos="0" relativeHeight="251659264" behindDoc="0" locked="0" layoutInCell="1" allowOverlap="0" wp14:anchorId="5AB189F1" wp14:editId="6805C48E">
          <wp:simplePos x="0" y="0"/>
          <wp:positionH relativeFrom="column">
            <wp:posOffset>4946650</wp:posOffset>
          </wp:positionH>
          <wp:positionV relativeFrom="paragraph">
            <wp:posOffset>129540</wp:posOffset>
          </wp:positionV>
          <wp:extent cx="1543050" cy="218440"/>
          <wp:effectExtent l="19050" t="0" r="0" b="0"/>
          <wp:wrapSquare wrapText="bothSides"/>
          <wp:docPr id="4" name="Picture 4" descr="News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s Rele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18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6E03">
      <w:rPr>
        <w:noProof/>
        <w:cs/>
      </w:rPr>
      <w:drawing>
        <wp:anchor distT="0" distB="0" distL="114300" distR="114300" simplePos="0" relativeHeight="251660288" behindDoc="0" locked="0" layoutInCell="1" allowOverlap="1" wp14:anchorId="40526BE7" wp14:editId="35026179">
          <wp:simplePos x="0" y="0"/>
          <wp:positionH relativeFrom="column">
            <wp:posOffset>-47625</wp:posOffset>
          </wp:positionH>
          <wp:positionV relativeFrom="paragraph">
            <wp:posOffset>-177165</wp:posOffset>
          </wp:positionV>
          <wp:extent cx="1714500" cy="777240"/>
          <wp:effectExtent l="0" t="0" r="0" b="0"/>
          <wp:wrapSquare wrapText="bothSides"/>
          <wp:docPr id="1" name="Picture 1" descr="AW-SET Logo_2018_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W-SET Logo_2018_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787" t="21387" b="20232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8"/>
    <w:rsid w:val="00027AE5"/>
    <w:rsid w:val="00027CFA"/>
    <w:rsid w:val="000327BF"/>
    <w:rsid w:val="00057590"/>
    <w:rsid w:val="00070E7D"/>
    <w:rsid w:val="000B4521"/>
    <w:rsid w:val="001D11C5"/>
    <w:rsid w:val="001F12B1"/>
    <w:rsid w:val="00200234"/>
    <w:rsid w:val="002306E6"/>
    <w:rsid w:val="002523AD"/>
    <w:rsid w:val="002F629C"/>
    <w:rsid w:val="00316BBD"/>
    <w:rsid w:val="00352ADA"/>
    <w:rsid w:val="00375464"/>
    <w:rsid w:val="00380A23"/>
    <w:rsid w:val="00387242"/>
    <w:rsid w:val="003D4F7A"/>
    <w:rsid w:val="003F03C1"/>
    <w:rsid w:val="003F39FA"/>
    <w:rsid w:val="004053C8"/>
    <w:rsid w:val="0044008F"/>
    <w:rsid w:val="00455D09"/>
    <w:rsid w:val="0048764E"/>
    <w:rsid w:val="004B4EDC"/>
    <w:rsid w:val="004B6CC8"/>
    <w:rsid w:val="00500B37"/>
    <w:rsid w:val="00522BEE"/>
    <w:rsid w:val="00575AE8"/>
    <w:rsid w:val="005C6E03"/>
    <w:rsid w:val="006216C3"/>
    <w:rsid w:val="0063556D"/>
    <w:rsid w:val="00646F2C"/>
    <w:rsid w:val="00687507"/>
    <w:rsid w:val="0069153E"/>
    <w:rsid w:val="006A517C"/>
    <w:rsid w:val="006A5D3F"/>
    <w:rsid w:val="006B6574"/>
    <w:rsid w:val="00730555"/>
    <w:rsid w:val="0078210D"/>
    <w:rsid w:val="007B30BE"/>
    <w:rsid w:val="00835D6D"/>
    <w:rsid w:val="00851288"/>
    <w:rsid w:val="008555EF"/>
    <w:rsid w:val="00883381"/>
    <w:rsid w:val="008A6771"/>
    <w:rsid w:val="008E1217"/>
    <w:rsid w:val="00913E13"/>
    <w:rsid w:val="00945261"/>
    <w:rsid w:val="009858DC"/>
    <w:rsid w:val="00991A07"/>
    <w:rsid w:val="00A13A65"/>
    <w:rsid w:val="00A64F02"/>
    <w:rsid w:val="00A94F83"/>
    <w:rsid w:val="00AB1F2C"/>
    <w:rsid w:val="00AF40EE"/>
    <w:rsid w:val="00B046B2"/>
    <w:rsid w:val="00B769C0"/>
    <w:rsid w:val="00BC7C4C"/>
    <w:rsid w:val="00C07D05"/>
    <w:rsid w:val="00C443E6"/>
    <w:rsid w:val="00C47926"/>
    <w:rsid w:val="00C62002"/>
    <w:rsid w:val="00C833D0"/>
    <w:rsid w:val="00CE713E"/>
    <w:rsid w:val="00D13A81"/>
    <w:rsid w:val="00D23B16"/>
    <w:rsid w:val="00D36300"/>
    <w:rsid w:val="00D82C2B"/>
    <w:rsid w:val="00D97AE9"/>
    <w:rsid w:val="00DE0580"/>
    <w:rsid w:val="00DF1B8C"/>
    <w:rsid w:val="00DF7EE5"/>
    <w:rsid w:val="00E00807"/>
    <w:rsid w:val="00E17166"/>
    <w:rsid w:val="00E92228"/>
    <w:rsid w:val="00EC2F0B"/>
    <w:rsid w:val="00F063C5"/>
    <w:rsid w:val="00FA1087"/>
    <w:rsid w:val="00FA7B3B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0B8F"/>
  <w15:chartTrackingRefBased/>
  <w15:docId w15:val="{E5DB8D68-901D-434E-8B0E-D8424CEA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AE8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A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03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C6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E03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5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EF"/>
    <w:rPr>
      <w:rFonts w:ascii="Segoe UI" w:eastAsia="Times New Roman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40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0E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0EE"/>
    <w:rPr>
      <w:rFonts w:ascii="Calibri" w:eastAsia="Times New Roma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0EE"/>
    <w:rPr>
      <w:rFonts w:ascii="Calibri" w:eastAsia="Times New Roman" w:hAnsi="Calibri" w:cs="Cordi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AF40EE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B5B17C6A26F4D82F07CCE9ED10E57" ma:contentTypeVersion="14" ma:contentTypeDescription="Create a new document." ma:contentTypeScope="" ma:versionID="ca1c2836642af09397ad0a29bc295972">
  <xsd:schema xmlns:xsd="http://www.w3.org/2001/XMLSchema" xmlns:xs="http://www.w3.org/2001/XMLSchema" xmlns:p="http://schemas.microsoft.com/office/2006/metadata/properties" xmlns:ns3="c37cc7c4-a5b1-4f5b-9e13-a24a4db43123" xmlns:ns4="cc1e3407-4909-4c53-9413-fa92adf28e55" targetNamespace="http://schemas.microsoft.com/office/2006/metadata/properties" ma:root="true" ma:fieldsID="e485f70fc2dfae4648bc7fbe0ad06e2d" ns3:_="" ns4:_="">
    <xsd:import namespace="c37cc7c4-a5b1-4f5b-9e13-a24a4db43123"/>
    <xsd:import namespace="cc1e3407-4909-4c53-9413-fa92adf28e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c7c4-a5b1-4f5b-9e13-a24a4db43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3407-4909-4c53-9413-fa92adf28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EC44B-7625-49A0-907C-262C46458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1B9A4-4F24-4BF5-BCE0-A770834E2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c7c4-a5b1-4f5b-9e13-a24a4db43123"/>
    <ds:schemaRef ds:uri="cc1e3407-4909-4c53-9413-fa92adf28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F2477-4AF7-4EF1-96EE-5C42B15C59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PHATTEERA WONGSARAVIT</dc:creator>
  <cp:keywords/>
  <dc:description/>
  <cp:lastModifiedBy>ORNSIRI BOONTAM</cp:lastModifiedBy>
  <cp:revision>5</cp:revision>
  <cp:lastPrinted>2022-10-03T08:53:00Z</cp:lastPrinted>
  <dcterms:created xsi:type="dcterms:W3CDTF">2022-10-09T13:27:00Z</dcterms:created>
  <dcterms:modified xsi:type="dcterms:W3CDTF">2022-10-10T01:54:00Z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0x010100D43B5B17C6A26F4D82F07CCE9ED10E57</vt:lpwstr>
  </property>
</Properties>
</file>